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200852">
        <w:rPr>
          <w:rFonts w:ascii="Times New Roman" w:hAnsi="Times New Roman"/>
          <w:sz w:val="24"/>
          <w:szCs w:val="24"/>
        </w:rPr>
        <w:t>27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200852">
        <w:rPr>
          <w:rFonts w:ascii="Times New Roman" w:hAnsi="Times New Roman"/>
          <w:sz w:val="24"/>
          <w:szCs w:val="24"/>
        </w:rPr>
        <w:t>9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81920">
        <w:rPr>
          <w:rFonts w:ascii="Times New Roman" w:hAnsi="Times New Roman"/>
          <w:sz w:val="24"/>
          <w:szCs w:val="24"/>
        </w:rPr>
        <w:t>24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8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081920">
        <w:rPr>
          <w:rFonts w:ascii="Times New Roman" w:hAnsi="Times New Roman"/>
          <w:sz w:val="24"/>
          <w:szCs w:val="24"/>
        </w:rPr>
        <w:t>2</w:t>
      </w:r>
      <w:r w:rsidR="00FC2461">
        <w:rPr>
          <w:rFonts w:ascii="Times New Roman" w:hAnsi="Times New Roman"/>
          <w:sz w:val="24"/>
          <w:szCs w:val="24"/>
        </w:rPr>
        <w:t>5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9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A6008C">
        <w:rPr>
          <w:rFonts w:ascii="Times New Roman" w:hAnsi="Times New Roman"/>
          <w:sz w:val="24"/>
          <w:szCs w:val="24"/>
        </w:rPr>
        <w:t>г. в 10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081920">
        <w:rPr>
          <w:rFonts w:ascii="Times New Roman" w:hAnsi="Times New Roman"/>
          <w:sz w:val="24"/>
          <w:szCs w:val="24"/>
        </w:rPr>
        <w:t>2</w:t>
      </w:r>
      <w:r w:rsidR="00FC2461">
        <w:rPr>
          <w:rFonts w:ascii="Times New Roman" w:hAnsi="Times New Roman"/>
          <w:sz w:val="24"/>
          <w:szCs w:val="24"/>
        </w:rPr>
        <w:t>5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9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4E66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="0008192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19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66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</w:t>
      </w:r>
      <w:r w:rsidR="004E66F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</w:t>
      </w:r>
      <w:proofErr w:type="gramStart"/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>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обольск,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Семена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</w:t>
      </w:r>
      <w:r w:rsidR="001B53AA">
        <w:rPr>
          <w:rFonts w:ascii="Times New Roman" w:hAnsi="Times New Roman"/>
          <w:sz w:val="24"/>
          <w:szCs w:val="24"/>
        </w:rPr>
        <w:t> </w:t>
      </w:r>
      <w:r w:rsidR="00CA7499">
        <w:rPr>
          <w:rFonts w:ascii="Times New Roman" w:hAnsi="Times New Roman"/>
          <w:sz w:val="24"/>
          <w:szCs w:val="24"/>
        </w:rPr>
        <w:t>00</w:t>
      </w:r>
      <w:r w:rsidR="001B53AA">
        <w:rPr>
          <w:rFonts w:ascii="Times New Roman" w:hAnsi="Times New Roman"/>
          <w:sz w:val="24"/>
          <w:szCs w:val="24"/>
        </w:rPr>
        <w:t xml:space="preserve">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Тобольский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2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2"/>
          <w:rFonts w:ascii="Times New Roman" w:hAnsi="Times New Roman"/>
          <w:sz w:val="24"/>
          <w:szCs w:val="24"/>
        </w:rPr>
        <w:t>площадь: общая 1010 кв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 w:rsidRPr="00EE7A15">
        <w:rPr>
          <w:rStyle w:val="12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1 945 400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368 800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76 6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389 080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6DA9" w:rsidRDefault="00676DA9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ЛОТ 5: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нина, 68, стр. 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  <w:proofErr w:type="gramEnd"/>
    </w:p>
    <w:p w:rsidR="007A6086" w:rsidRDefault="007A6086" w:rsidP="007A6086">
      <w:pPr>
        <w:spacing w:after="0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200852">
        <w:rPr>
          <w:b w:val="0"/>
          <w:sz w:val="24"/>
          <w:szCs w:val="24"/>
        </w:rPr>
        <w:t>24</w:t>
      </w:r>
      <w:r w:rsidR="00363614">
        <w:rPr>
          <w:b w:val="0"/>
          <w:sz w:val="24"/>
          <w:szCs w:val="24"/>
        </w:rPr>
        <w:t>.0</w:t>
      </w:r>
      <w:r w:rsidR="00200852">
        <w:rPr>
          <w:b w:val="0"/>
          <w:sz w:val="24"/>
          <w:szCs w:val="24"/>
        </w:rPr>
        <w:t>8</w:t>
      </w:r>
      <w:r w:rsidR="00363614">
        <w:rPr>
          <w:b w:val="0"/>
          <w:sz w:val="24"/>
          <w:szCs w:val="24"/>
        </w:rPr>
        <w:t>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jc w:val="left"/>
        <w:rPr>
          <w:b w:val="0"/>
          <w:sz w:val="24"/>
          <w:szCs w:val="24"/>
        </w:rPr>
      </w:pPr>
    </w:p>
    <w:p w:rsidR="00D659D8" w:rsidRDefault="00D659D8" w:rsidP="00D659D8">
      <w:pPr>
        <w:pStyle w:val="af6"/>
        <w:ind w:left="927"/>
        <w:jc w:val="left"/>
        <w:rPr>
          <w:b w:val="0"/>
          <w:sz w:val="24"/>
          <w:szCs w:val="24"/>
        </w:rPr>
      </w:pPr>
    </w:p>
    <w:p w:rsidR="00D659D8" w:rsidRPr="00C1700A" w:rsidRDefault="00D659D8" w:rsidP="00D659D8">
      <w:pPr>
        <w:ind w:firstLine="5760"/>
        <w:jc w:val="right"/>
        <w:rPr>
          <w:szCs w:val="24"/>
        </w:rPr>
      </w:pPr>
    </w:p>
    <w:p w:rsidR="00D659D8" w:rsidRPr="00D659D8" w:rsidRDefault="00D659D8" w:rsidP="00D659D8">
      <w:pPr>
        <w:jc w:val="center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 xml:space="preserve">ЗАЯВКА НА УЧАСТИЕ В АУКЦИОНЕ </w:t>
      </w:r>
    </w:p>
    <w:p w:rsidR="00D659D8" w:rsidRPr="00D659D8" w:rsidRDefault="00D659D8" w:rsidP="00D659D8">
      <w:pPr>
        <w:jc w:val="center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Лот №_________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(для </w:t>
      </w:r>
      <w:proofErr w:type="spellStart"/>
      <w:r w:rsidRPr="00D659D8">
        <w:rPr>
          <w:rFonts w:ascii="Times New Roman" w:hAnsi="Times New Roman"/>
        </w:rPr>
        <w:t>юридическихх</w:t>
      </w:r>
      <w:proofErr w:type="spellEnd"/>
      <w:r w:rsidRPr="00D659D8">
        <w:rPr>
          <w:rFonts w:ascii="Times New Roman" w:hAnsi="Times New Roman"/>
        </w:rPr>
        <w:t xml:space="preserve"> лиц)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r w:rsidRPr="00D659D8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>_____________</w:t>
      </w:r>
      <w:r w:rsidRPr="00D659D8">
        <w:rPr>
          <w:rFonts w:ascii="Times New Roman" w:hAnsi="Times New Roman"/>
        </w:rPr>
        <w:t xml:space="preserve">, в лице _______________, действующий на основании Устава, именуемый далее Претендент,  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Адрес: 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ИНН ____________ КПП 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ОГРН _______________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Банковские реквизиты: 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к/с _______________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БИК ______________</w:t>
      </w:r>
      <w:r w:rsidRPr="00D659D8">
        <w:rPr>
          <w:rFonts w:ascii="Times New Roman" w:hAnsi="Times New Roman"/>
        </w:rPr>
        <w:tab/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proofErr w:type="spellStart"/>
      <w:proofErr w:type="gramStart"/>
      <w:r w:rsidRPr="00D659D8">
        <w:rPr>
          <w:rFonts w:ascii="Times New Roman" w:hAnsi="Times New Roman"/>
        </w:rPr>
        <w:t>р</w:t>
      </w:r>
      <w:proofErr w:type="spellEnd"/>
      <w:proofErr w:type="gramEnd"/>
      <w:r w:rsidRPr="00D659D8">
        <w:rPr>
          <w:rFonts w:ascii="Times New Roman" w:hAnsi="Times New Roman"/>
        </w:rPr>
        <w:t>/с 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proofErr w:type="spellStart"/>
      <w:r w:rsidRPr="00D659D8">
        <w:rPr>
          <w:rFonts w:ascii="Times New Roman" w:hAnsi="Times New Roman"/>
        </w:rPr>
        <w:t>E-mail</w:t>
      </w:r>
      <w:proofErr w:type="spellEnd"/>
      <w:r w:rsidRPr="00D659D8">
        <w:rPr>
          <w:rFonts w:ascii="Times New Roman" w:hAnsi="Times New Roman"/>
        </w:rPr>
        <w:t>: 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Тел. ______________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bookmarkStart w:id="9" w:name="OLE_LINK6"/>
      <w:r w:rsidRPr="00D659D8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D659D8" w:rsidRPr="00D659D8" w:rsidRDefault="00D659D8" w:rsidP="00D659D8">
      <w:pPr>
        <w:rPr>
          <w:rFonts w:ascii="Times New Roman" w:hAnsi="Times New Roman"/>
          <w:b/>
        </w:rPr>
      </w:pPr>
      <w:r w:rsidRPr="00D659D8">
        <w:rPr>
          <w:rFonts w:ascii="Times New Roman" w:hAnsi="Times New Roman"/>
        </w:rPr>
        <w:t xml:space="preserve">недвижимого </w:t>
      </w:r>
      <w:bookmarkStart w:id="10" w:name="OLE_LINK5"/>
      <w:r w:rsidRPr="00D659D8">
        <w:rPr>
          <w:rFonts w:ascii="Times New Roman" w:hAnsi="Times New Roman"/>
        </w:rPr>
        <w:t xml:space="preserve">имущества, расположенного по адресу: ____________________, объект: ____________________, общей площадью _______ кв.м.  </w:t>
      </w:r>
      <w:r w:rsidRPr="00D659D8">
        <w:rPr>
          <w:rFonts w:ascii="Times New Roman" w:hAnsi="Times New Roman"/>
          <w:b/>
        </w:rPr>
        <w:t>(далее – Имущество)</w:t>
      </w:r>
    </w:p>
    <w:bookmarkEnd w:id="9"/>
    <w:bookmarkEnd w:id="10"/>
    <w:p w:rsidR="00D659D8" w:rsidRPr="00D659D8" w:rsidRDefault="00D659D8" w:rsidP="00D659D8">
      <w:pPr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1. Обязуюсь: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</w:t>
      </w:r>
      <w:proofErr w:type="spellStart"/>
      <w:r w:rsidRPr="00D659D8">
        <w:rPr>
          <w:rFonts w:ascii="Times New Roman" w:hAnsi="Times New Roman"/>
        </w:rPr>
        <w:t>www.lot-online.ru</w:t>
      </w:r>
      <w:proofErr w:type="spellEnd"/>
      <w:r w:rsidRPr="00D659D8">
        <w:rPr>
          <w:rFonts w:ascii="Times New Roman" w:hAnsi="Times New Roman"/>
        </w:rPr>
        <w:t xml:space="preserve">                  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 В случае признания Победителем торгов: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D659D8">
        <w:rPr>
          <w:rFonts w:ascii="Times New Roman" w:hAnsi="Times New Roman"/>
        </w:rPr>
        <w:t>и</w:t>
      </w:r>
      <w:proofErr w:type="gramEnd"/>
      <w:r w:rsidRPr="00D659D8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D659D8">
        <w:rPr>
          <w:rFonts w:ascii="Times New Roman" w:hAnsi="Times New Roman"/>
        </w:rPr>
        <w:t>и</w:t>
      </w:r>
      <w:proofErr w:type="gramEnd"/>
      <w:r w:rsidRPr="00D659D8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>2</w:t>
      </w:r>
      <w:r w:rsidRPr="00D659D8">
        <w:rPr>
          <w:rFonts w:ascii="Times New Roman" w:hAnsi="Times New Roman"/>
        </w:rPr>
        <w:t xml:space="preserve">. </w:t>
      </w:r>
      <w:r w:rsidRPr="00D659D8">
        <w:rPr>
          <w:rFonts w:ascii="Times New Roman" w:hAnsi="Times New Roman"/>
          <w:b/>
        </w:rPr>
        <w:t>Мне известно, что</w:t>
      </w:r>
      <w:r w:rsidRPr="00D659D8">
        <w:rPr>
          <w:rFonts w:ascii="Times New Roman" w:hAnsi="Times New Roman"/>
        </w:rPr>
        <w:t xml:space="preserve">: 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>2.1.</w:t>
      </w:r>
      <w:r w:rsidRPr="00D659D8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D659D8">
        <w:rPr>
          <w:rFonts w:ascii="Times New Roman" w:hAnsi="Times New Roman"/>
        </w:rPr>
        <w:t>р</w:t>
      </w:r>
      <w:r w:rsidRPr="00D659D8">
        <w:rPr>
          <w:rFonts w:ascii="Times New Roman" w:hAnsi="Times New Roman"/>
        </w:rPr>
        <w:t xml:space="preserve">гов. </w:t>
      </w:r>
    </w:p>
    <w:p w:rsidR="00D659D8" w:rsidRPr="00D659D8" w:rsidRDefault="00D659D8" w:rsidP="00D659D8">
      <w:pPr>
        <w:pStyle w:val="3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b/>
          <w:sz w:val="22"/>
          <w:szCs w:val="22"/>
        </w:rPr>
        <w:lastRenderedPageBreak/>
        <w:t>2.2.</w:t>
      </w:r>
      <w:r w:rsidRPr="00D659D8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</w:t>
      </w:r>
      <w:r w:rsidRPr="00D659D8">
        <w:rPr>
          <w:rFonts w:ascii="Times New Roman" w:hAnsi="Times New Roman"/>
          <w:sz w:val="22"/>
          <w:szCs w:val="22"/>
        </w:rPr>
        <w:t>е</w:t>
      </w:r>
      <w:r w:rsidRPr="00D659D8">
        <w:rPr>
          <w:rFonts w:ascii="Times New Roman" w:hAnsi="Times New Roman"/>
          <w:sz w:val="22"/>
          <w:szCs w:val="22"/>
        </w:rPr>
        <w:t>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D659D8" w:rsidRPr="00D659D8" w:rsidRDefault="00D659D8" w:rsidP="00D659D8">
      <w:pPr>
        <w:pStyle w:val="3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D659D8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D659D8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 xml:space="preserve">2.4. </w:t>
      </w:r>
      <w:r w:rsidRPr="00D659D8">
        <w:rPr>
          <w:rFonts w:ascii="Times New Roman" w:hAnsi="Times New Roman"/>
        </w:rPr>
        <w:t>В</w:t>
      </w:r>
      <w:r w:rsidRPr="00D659D8">
        <w:rPr>
          <w:rFonts w:ascii="Times New Roman" w:hAnsi="Times New Roman"/>
          <w:b/>
        </w:rPr>
        <w:t xml:space="preserve"> </w:t>
      </w:r>
      <w:r w:rsidRPr="00D659D8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D659D8" w:rsidRPr="00D659D8" w:rsidRDefault="00D659D8" w:rsidP="00D659D8">
      <w:pPr>
        <w:jc w:val="both"/>
        <w:rPr>
          <w:rFonts w:ascii="Times New Roman" w:hAnsi="Times New Roman"/>
          <w:b/>
        </w:rPr>
      </w:pP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ab/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ind w:firstLine="5760"/>
        <w:jc w:val="right"/>
        <w:rPr>
          <w:rFonts w:ascii="Times New Roman" w:hAnsi="Times New Roman"/>
        </w:rPr>
      </w:pPr>
    </w:p>
    <w:p w:rsidR="00D659D8" w:rsidRPr="00D659D8" w:rsidRDefault="00D659D8" w:rsidP="00D659D8">
      <w:pPr>
        <w:pStyle w:val="af6"/>
        <w:ind w:left="-284"/>
        <w:rPr>
          <w:sz w:val="22"/>
          <w:szCs w:val="22"/>
        </w:rPr>
      </w:pPr>
    </w:p>
    <w:p w:rsidR="00D659D8" w:rsidRPr="00D659D8" w:rsidRDefault="00D659D8" w:rsidP="00D659D8">
      <w:pPr>
        <w:pStyle w:val="af6"/>
        <w:ind w:left="-284"/>
        <w:rPr>
          <w:sz w:val="22"/>
          <w:szCs w:val="22"/>
        </w:rPr>
      </w:pPr>
    </w:p>
    <w:p w:rsidR="00D659D8" w:rsidRPr="00D659D8" w:rsidRDefault="00D659D8" w:rsidP="00D659D8">
      <w:pPr>
        <w:pStyle w:val="af6"/>
        <w:ind w:left="-284"/>
        <w:rPr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p w:rsidR="00D659D8" w:rsidRPr="00D659D8" w:rsidRDefault="00D659D8" w:rsidP="00D659D8">
      <w:pPr>
        <w:ind w:firstLine="5760"/>
        <w:jc w:val="right"/>
        <w:rPr>
          <w:rFonts w:ascii="Times New Roman" w:hAnsi="Times New Roman"/>
        </w:rPr>
      </w:pPr>
    </w:p>
    <w:p w:rsidR="00D659D8" w:rsidRPr="00D659D8" w:rsidRDefault="00D659D8" w:rsidP="00D659D8">
      <w:pPr>
        <w:jc w:val="center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ЗАЯВКА НА УЧАСТИЕ В АУКЦИОНЕ</w:t>
      </w:r>
    </w:p>
    <w:p w:rsidR="00D659D8" w:rsidRPr="00D659D8" w:rsidRDefault="00D659D8" w:rsidP="00D659D8">
      <w:pPr>
        <w:jc w:val="center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Лот №_________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bookmarkStart w:id="11" w:name="OLE_LINK7"/>
      <w:r w:rsidRPr="00D659D8">
        <w:rPr>
          <w:rFonts w:ascii="Times New Roman" w:hAnsi="Times New Roman"/>
        </w:rPr>
        <w:t>(для физических лиц)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r w:rsidRPr="00D659D8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11"/>
    <w:p w:rsidR="00D659D8" w:rsidRPr="00D659D8" w:rsidRDefault="00D659D8" w:rsidP="00D659D8">
      <w:pPr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____________, </w:t>
      </w:r>
      <w:proofErr w:type="spellStart"/>
      <w:r w:rsidRPr="00D659D8">
        <w:rPr>
          <w:rFonts w:ascii="Times New Roman" w:hAnsi="Times New Roman"/>
        </w:rPr>
        <w:t>____________г.р</w:t>
      </w:r>
      <w:proofErr w:type="spellEnd"/>
      <w:r w:rsidRPr="00D659D8">
        <w:rPr>
          <w:rFonts w:ascii="Times New Roman" w:hAnsi="Times New Roman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D659D8">
        <w:rPr>
          <w:rFonts w:ascii="Times New Roman" w:hAnsi="Times New Roman"/>
        </w:rPr>
        <w:t>выданного</w:t>
      </w:r>
      <w:proofErr w:type="gramEnd"/>
      <w:r w:rsidRPr="00D659D8">
        <w:rPr>
          <w:rFonts w:ascii="Times New Roman" w:hAnsi="Times New Roman"/>
        </w:rPr>
        <w:t xml:space="preserve"> _____________ </w:t>
      </w:r>
      <w:proofErr w:type="spellStart"/>
      <w:r w:rsidRPr="00D659D8">
        <w:rPr>
          <w:rFonts w:ascii="Times New Roman" w:hAnsi="Times New Roman"/>
        </w:rPr>
        <w:t>____________г</w:t>
      </w:r>
      <w:proofErr w:type="spellEnd"/>
      <w:r w:rsidRPr="00D659D8">
        <w:rPr>
          <w:rFonts w:ascii="Times New Roman" w:hAnsi="Times New Roman"/>
        </w:rPr>
        <w:t>., зарегистрирован по адр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 xml:space="preserve">су: _____________________, банковские реквизиты </w:t>
      </w:r>
    </w:p>
    <w:p w:rsidR="00D659D8" w:rsidRPr="00D659D8" w:rsidRDefault="00D659D8" w:rsidP="00D659D8">
      <w:pPr>
        <w:ind w:right="27" w:firstLine="3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ИНН ___________</w:t>
      </w:r>
    </w:p>
    <w:p w:rsidR="00D659D8" w:rsidRPr="00D659D8" w:rsidRDefault="00D659D8" w:rsidP="00D659D8">
      <w:pPr>
        <w:ind w:right="27" w:firstLine="3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К/с _______________</w:t>
      </w:r>
    </w:p>
    <w:p w:rsidR="00D659D8" w:rsidRPr="00D659D8" w:rsidRDefault="00D659D8" w:rsidP="00D659D8">
      <w:pPr>
        <w:ind w:right="27" w:firstLine="3"/>
        <w:rPr>
          <w:rFonts w:ascii="Times New Roman" w:hAnsi="Times New Roman"/>
        </w:rPr>
      </w:pPr>
      <w:proofErr w:type="spellStart"/>
      <w:proofErr w:type="gramStart"/>
      <w:r w:rsidRPr="00D659D8">
        <w:rPr>
          <w:rFonts w:ascii="Times New Roman" w:hAnsi="Times New Roman"/>
        </w:rPr>
        <w:t>р</w:t>
      </w:r>
      <w:proofErr w:type="spellEnd"/>
      <w:proofErr w:type="gramEnd"/>
      <w:r w:rsidRPr="00D659D8">
        <w:rPr>
          <w:rFonts w:ascii="Times New Roman" w:hAnsi="Times New Roman"/>
        </w:rPr>
        <w:t>/с ___________________</w:t>
      </w:r>
    </w:p>
    <w:p w:rsidR="00D659D8" w:rsidRPr="00D659D8" w:rsidRDefault="00D659D8" w:rsidP="00D659D8">
      <w:pPr>
        <w:ind w:right="27" w:firstLine="3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в ________________</w:t>
      </w:r>
    </w:p>
    <w:p w:rsidR="00D659D8" w:rsidRPr="00D659D8" w:rsidRDefault="00D659D8" w:rsidP="00D659D8">
      <w:pPr>
        <w:ind w:right="27" w:firstLine="3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БИК ________________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lang w:val="en-US"/>
        </w:rPr>
        <w:t>E</w:t>
      </w:r>
      <w:r w:rsidRPr="00D659D8">
        <w:rPr>
          <w:rFonts w:ascii="Times New Roman" w:hAnsi="Times New Roman"/>
        </w:rPr>
        <w:t>-</w:t>
      </w:r>
      <w:r w:rsidRPr="00D659D8">
        <w:rPr>
          <w:rFonts w:ascii="Times New Roman" w:hAnsi="Times New Roman"/>
          <w:lang w:val="en-US"/>
        </w:rPr>
        <w:t>mail</w:t>
      </w:r>
      <w:r w:rsidRPr="00D659D8">
        <w:rPr>
          <w:rFonts w:ascii="Times New Roman" w:hAnsi="Times New Roman"/>
        </w:rPr>
        <w:t>: _______________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телефон для связи _______________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D659D8" w:rsidRPr="00D659D8" w:rsidRDefault="00D659D8" w:rsidP="00D659D8">
      <w:pPr>
        <w:rPr>
          <w:rFonts w:ascii="Times New Roman" w:hAnsi="Times New Roman"/>
          <w:b/>
        </w:rPr>
      </w:pPr>
      <w:r w:rsidRPr="00D659D8">
        <w:rPr>
          <w:rFonts w:ascii="Times New Roman" w:hAnsi="Times New Roman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D659D8">
        <w:rPr>
          <w:rFonts w:ascii="Times New Roman" w:hAnsi="Times New Roman"/>
          <w:b/>
        </w:rPr>
        <w:t>(далее – Имущество)</w:t>
      </w:r>
    </w:p>
    <w:p w:rsidR="00D659D8" w:rsidRPr="00D659D8" w:rsidRDefault="00D659D8" w:rsidP="00D659D8">
      <w:pPr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1. Обязуюсь: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</w:t>
      </w:r>
      <w:proofErr w:type="spellStart"/>
      <w:r w:rsidRPr="00D659D8">
        <w:rPr>
          <w:rFonts w:ascii="Times New Roman" w:hAnsi="Times New Roman"/>
        </w:rPr>
        <w:t>www.lot-online.ru</w:t>
      </w:r>
      <w:proofErr w:type="spellEnd"/>
      <w:r w:rsidRPr="00D659D8">
        <w:rPr>
          <w:rFonts w:ascii="Times New Roman" w:hAnsi="Times New Roman"/>
        </w:rPr>
        <w:t xml:space="preserve">                  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 В случае признания Победителем торгов: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D659D8">
        <w:rPr>
          <w:rFonts w:ascii="Times New Roman" w:hAnsi="Times New Roman"/>
        </w:rPr>
        <w:t>и</w:t>
      </w:r>
      <w:proofErr w:type="gramEnd"/>
      <w:r w:rsidRPr="00D659D8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D659D8">
        <w:rPr>
          <w:rFonts w:ascii="Times New Roman" w:hAnsi="Times New Roman"/>
        </w:rPr>
        <w:t>и</w:t>
      </w:r>
      <w:proofErr w:type="gramEnd"/>
      <w:r w:rsidRPr="00D659D8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>2</w:t>
      </w:r>
      <w:r w:rsidRPr="00D659D8">
        <w:rPr>
          <w:rFonts w:ascii="Times New Roman" w:hAnsi="Times New Roman"/>
        </w:rPr>
        <w:t xml:space="preserve">. </w:t>
      </w:r>
      <w:r w:rsidRPr="00D659D8">
        <w:rPr>
          <w:rFonts w:ascii="Times New Roman" w:hAnsi="Times New Roman"/>
          <w:b/>
        </w:rPr>
        <w:t>Мне известно, что</w:t>
      </w:r>
      <w:r w:rsidRPr="00D659D8">
        <w:rPr>
          <w:rFonts w:ascii="Times New Roman" w:hAnsi="Times New Roman"/>
        </w:rPr>
        <w:t xml:space="preserve">: 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lastRenderedPageBreak/>
        <w:t>2.1.</w:t>
      </w:r>
      <w:r w:rsidRPr="00D659D8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D659D8">
        <w:rPr>
          <w:rFonts w:ascii="Times New Roman" w:hAnsi="Times New Roman"/>
        </w:rPr>
        <w:t>р</w:t>
      </w:r>
      <w:r w:rsidRPr="00D659D8">
        <w:rPr>
          <w:rFonts w:ascii="Times New Roman" w:hAnsi="Times New Roman"/>
        </w:rPr>
        <w:t>гов.</w:t>
      </w:r>
    </w:p>
    <w:p w:rsidR="00D659D8" w:rsidRPr="00D659D8" w:rsidRDefault="00D659D8" w:rsidP="00D659D8">
      <w:pPr>
        <w:pStyle w:val="3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b/>
          <w:sz w:val="22"/>
          <w:szCs w:val="22"/>
        </w:rPr>
        <w:t>2.2.</w:t>
      </w:r>
      <w:r w:rsidRPr="00D659D8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</w:t>
      </w:r>
      <w:r w:rsidRPr="00D659D8">
        <w:rPr>
          <w:rFonts w:ascii="Times New Roman" w:hAnsi="Times New Roman"/>
          <w:sz w:val="22"/>
          <w:szCs w:val="22"/>
        </w:rPr>
        <w:t>е</w:t>
      </w:r>
      <w:r w:rsidRPr="00D659D8">
        <w:rPr>
          <w:rFonts w:ascii="Times New Roman" w:hAnsi="Times New Roman"/>
          <w:sz w:val="22"/>
          <w:szCs w:val="22"/>
        </w:rPr>
        <w:t>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D659D8" w:rsidRPr="00D659D8" w:rsidRDefault="00D659D8" w:rsidP="00D659D8">
      <w:pPr>
        <w:pStyle w:val="3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D659D8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D659D8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 xml:space="preserve">2.4. </w:t>
      </w:r>
      <w:r w:rsidRPr="00D659D8">
        <w:rPr>
          <w:rFonts w:ascii="Times New Roman" w:hAnsi="Times New Roman"/>
        </w:rPr>
        <w:t>В</w:t>
      </w:r>
      <w:r w:rsidRPr="00D659D8">
        <w:rPr>
          <w:rFonts w:ascii="Times New Roman" w:hAnsi="Times New Roman"/>
          <w:b/>
        </w:rPr>
        <w:t xml:space="preserve"> </w:t>
      </w:r>
      <w:r w:rsidRPr="00D659D8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D659D8" w:rsidRPr="00D659D8" w:rsidRDefault="00D659D8" w:rsidP="00D659D8">
      <w:pPr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D659D8" w:rsidRPr="00D659D8" w:rsidRDefault="00D659D8" w:rsidP="00D659D8">
      <w:pPr>
        <w:pStyle w:val="af6"/>
        <w:ind w:left="927"/>
        <w:jc w:val="left"/>
        <w:rPr>
          <w:sz w:val="22"/>
          <w:szCs w:val="22"/>
        </w:rPr>
      </w:pPr>
      <w:r w:rsidRPr="00D659D8">
        <w:rPr>
          <w:sz w:val="22"/>
          <w:szCs w:val="22"/>
        </w:rPr>
        <w:tab/>
        <w:t xml:space="preserve">                                                                                         "_____" _____________ 20___  </w:t>
      </w:r>
    </w:p>
    <w:p w:rsidR="00D659D8" w:rsidRPr="00D659D8" w:rsidRDefault="00D659D8" w:rsidP="00D659D8">
      <w:pPr>
        <w:pStyle w:val="af6"/>
        <w:ind w:left="927"/>
        <w:jc w:val="left"/>
        <w:rPr>
          <w:sz w:val="22"/>
          <w:szCs w:val="22"/>
        </w:rPr>
      </w:pPr>
    </w:p>
    <w:p w:rsidR="00D659D8" w:rsidRPr="00D659D8" w:rsidRDefault="00D659D8" w:rsidP="00D659D8">
      <w:pPr>
        <w:pStyle w:val="af6"/>
        <w:ind w:left="-284"/>
        <w:rPr>
          <w:sz w:val="22"/>
          <w:szCs w:val="22"/>
        </w:rPr>
      </w:pPr>
      <w:r w:rsidRPr="00D659D8">
        <w:rPr>
          <w:sz w:val="22"/>
          <w:szCs w:val="22"/>
        </w:rPr>
        <w:t>Договор о задатке по лоту №_____</w:t>
      </w:r>
    </w:p>
    <w:p w:rsidR="00D659D8" w:rsidRPr="00D659D8" w:rsidRDefault="00D659D8" w:rsidP="00D659D8">
      <w:pPr>
        <w:pStyle w:val="af6"/>
        <w:ind w:left="2160" w:firstLine="720"/>
        <w:jc w:val="left"/>
        <w:rPr>
          <w:b w:val="0"/>
          <w:bCs w:val="0"/>
          <w:sz w:val="22"/>
          <w:szCs w:val="22"/>
        </w:rPr>
      </w:pPr>
      <w:r w:rsidRPr="00D659D8">
        <w:rPr>
          <w:b w:val="0"/>
          <w:bCs w:val="0"/>
          <w:sz w:val="22"/>
          <w:szCs w:val="22"/>
        </w:rPr>
        <w:t xml:space="preserve">            (договор присоединения)</w:t>
      </w:r>
    </w:p>
    <w:p w:rsidR="00D659D8" w:rsidRPr="00D659D8" w:rsidRDefault="00D659D8" w:rsidP="00D659D8">
      <w:pPr>
        <w:pStyle w:val="af6"/>
        <w:ind w:left="-284" w:firstLine="284"/>
        <w:jc w:val="both"/>
        <w:rPr>
          <w:b w:val="0"/>
          <w:bCs w:val="0"/>
          <w:sz w:val="22"/>
          <w:szCs w:val="22"/>
        </w:rPr>
      </w:pPr>
      <w:r w:rsidRPr="00D659D8">
        <w:rPr>
          <w:b w:val="0"/>
          <w:bCs w:val="0"/>
          <w:sz w:val="22"/>
          <w:szCs w:val="22"/>
        </w:rPr>
        <w:t xml:space="preserve">г. Тюмень                                                                                                                «24» августа 2023 г. </w:t>
      </w:r>
    </w:p>
    <w:p w:rsidR="00D659D8" w:rsidRPr="00D659D8" w:rsidRDefault="00D659D8" w:rsidP="00D659D8">
      <w:pPr>
        <w:pStyle w:val="af6"/>
        <w:ind w:left="-284" w:firstLine="284"/>
        <w:jc w:val="both"/>
        <w:rPr>
          <w:b w:val="0"/>
          <w:bCs w:val="0"/>
          <w:sz w:val="22"/>
          <w:szCs w:val="22"/>
        </w:rPr>
      </w:pPr>
    </w:p>
    <w:p w:rsidR="00D659D8" w:rsidRPr="00D659D8" w:rsidRDefault="00D659D8" w:rsidP="00D659D8">
      <w:pPr>
        <w:ind w:right="27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Акционерное общество «Фармация» (АО «Фармация»), именуемое в дальнейшем «Орган</w:t>
      </w:r>
      <w:r w:rsidRPr="00D659D8">
        <w:rPr>
          <w:rFonts w:ascii="Times New Roman" w:hAnsi="Times New Roman"/>
        </w:rPr>
        <w:t>и</w:t>
      </w:r>
      <w:r w:rsidRPr="00D659D8">
        <w:rPr>
          <w:rFonts w:ascii="Times New Roman" w:hAnsi="Times New Roman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D659D8" w:rsidRPr="00D659D8" w:rsidRDefault="00D659D8" w:rsidP="00D659D8">
      <w:pPr>
        <w:ind w:right="27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</w:rPr>
        <w:t xml:space="preserve"> </w:t>
      </w:r>
      <w:proofErr w:type="gramStart"/>
      <w:r w:rsidRPr="00D659D8">
        <w:rPr>
          <w:rFonts w:ascii="Times New Roman" w:hAnsi="Times New Roman"/>
          <w:i/>
          <w:u w:val="single"/>
        </w:rPr>
        <w:t>(указать полное наименование претендента: для юр. лиц – полное и сокращенное наимен</w:t>
      </w:r>
      <w:r w:rsidRPr="00D659D8">
        <w:rPr>
          <w:rFonts w:ascii="Times New Roman" w:hAnsi="Times New Roman"/>
          <w:i/>
          <w:u w:val="single"/>
        </w:rPr>
        <w:t>о</w:t>
      </w:r>
      <w:r w:rsidRPr="00D659D8">
        <w:rPr>
          <w:rFonts w:ascii="Times New Roman" w:hAnsi="Times New Roman"/>
          <w:i/>
          <w:u w:val="single"/>
        </w:rPr>
        <w:t>вание организации / для физ. лиц – ФИО полностью, дата рождения)</w:t>
      </w:r>
      <w:r w:rsidRPr="00D659D8">
        <w:rPr>
          <w:rFonts w:ascii="Times New Roman" w:hAnsi="Times New Roman"/>
          <w:b/>
        </w:rPr>
        <w:t>,</w:t>
      </w:r>
      <w:r w:rsidRPr="00D659D8">
        <w:rPr>
          <w:rFonts w:ascii="Times New Roman" w:hAnsi="Times New Roman"/>
        </w:rPr>
        <w:t xml:space="preserve"> действующий на основании </w:t>
      </w:r>
      <w:r w:rsidRPr="00D659D8">
        <w:rPr>
          <w:rFonts w:ascii="Times New Roman" w:hAnsi="Times New Roman"/>
          <w:i/>
        </w:rPr>
        <w:t xml:space="preserve">(указать наименование и </w:t>
      </w:r>
      <w:r w:rsidRPr="00D659D8">
        <w:rPr>
          <w:rFonts w:ascii="Times New Roman" w:hAnsi="Times New Roman"/>
          <w:i/>
          <w:u w:val="single"/>
        </w:rPr>
        <w:t>реквизиты документа, на основании которого действует представ</w:t>
      </w:r>
      <w:r w:rsidRPr="00D659D8">
        <w:rPr>
          <w:rFonts w:ascii="Times New Roman" w:hAnsi="Times New Roman"/>
          <w:i/>
          <w:u w:val="single"/>
        </w:rPr>
        <w:t>и</w:t>
      </w:r>
      <w:r w:rsidRPr="00D659D8">
        <w:rPr>
          <w:rFonts w:ascii="Times New Roman" w:hAnsi="Times New Roman"/>
          <w:i/>
          <w:u w:val="single"/>
        </w:rPr>
        <w:t>тель юр. лица / полные данные документа удостоверяющего личность физ. лица / сведения О</w:t>
      </w:r>
      <w:r w:rsidRPr="00D659D8">
        <w:rPr>
          <w:rFonts w:ascii="Times New Roman" w:hAnsi="Times New Roman"/>
          <w:i/>
          <w:u w:val="single"/>
        </w:rPr>
        <w:t>Г</w:t>
      </w:r>
      <w:r w:rsidRPr="00D659D8">
        <w:rPr>
          <w:rFonts w:ascii="Times New Roman" w:hAnsi="Times New Roman"/>
          <w:i/>
          <w:u w:val="single"/>
        </w:rPr>
        <w:t>НИП индивидуального предпринимателя и полные данные документа удостоверяющего ли</w:t>
      </w:r>
      <w:r w:rsidRPr="00D659D8">
        <w:rPr>
          <w:rFonts w:ascii="Times New Roman" w:hAnsi="Times New Roman"/>
          <w:i/>
          <w:u w:val="single"/>
        </w:rPr>
        <w:t>ч</w:t>
      </w:r>
      <w:r w:rsidRPr="00D659D8">
        <w:rPr>
          <w:rFonts w:ascii="Times New Roman" w:hAnsi="Times New Roman"/>
          <w:i/>
          <w:u w:val="single"/>
        </w:rPr>
        <w:t>ность)</w:t>
      </w:r>
      <w:r w:rsidRPr="00D659D8">
        <w:rPr>
          <w:rFonts w:ascii="Times New Roman" w:hAnsi="Times New Roman"/>
        </w:rPr>
        <w:t>, именуемый в дальнейшем «Претендент», с другой стороны, заключили настоящий</w:t>
      </w:r>
      <w:proofErr w:type="gramEnd"/>
      <w:r w:rsidRPr="00D659D8">
        <w:rPr>
          <w:rFonts w:ascii="Times New Roman" w:hAnsi="Times New Roman"/>
        </w:rPr>
        <w:t xml:space="preserve"> Дог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вор (далее – Договор) о нижеследующем:</w:t>
      </w:r>
    </w:p>
    <w:p w:rsidR="00D659D8" w:rsidRPr="00D659D8" w:rsidRDefault="00D659D8" w:rsidP="00D659D8">
      <w:pPr>
        <w:pStyle w:val="af6"/>
        <w:ind w:firstLine="567"/>
        <w:rPr>
          <w:sz w:val="22"/>
          <w:szCs w:val="22"/>
        </w:rPr>
      </w:pPr>
      <w:r w:rsidRPr="00D659D8">
        <w:rPr>
          <w:sz w:val="22"/>
          <w:szCs w:val="22"/>
          <w:lang w:val="en-US"/>
        </w:rPr>
        <w:t>I</w:t>
      </w:r>
      <w:r w:rsidRPr="00D659D8">
        <w:rPr>
          <w:sz w:val="22"/>
          <w:szCs w:val="22"/>
        </w:rPr>
        <w:t>. Предмет договора</w:t>
      </w:r>
    </w:p>
    <w:p w:rsidR="00D659D8" w:rsidRPr="00D659D8" w:rsidRDefault="00D659D8" w:rsidP="00D659D8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1.1. В соответствии с условиями настоящего Договора Претендент для участия в торгах по продаже Объекта - ________________________________, площадь Объекта _________, распол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 xml:space="preserve">женного по адресу______________ перечисляет денежные средства в размере </w:t>
      </w:r>
      <w:r w:rsidRPr="00D659D8">
        <w:rPr>
          <w:rFonts w:ascii="Times New Roman" w:hAnsi="Times New Roman"/>
          <w:bCs/>
        </w:rPr>
        <w:t>__________________ (_________________) руб. ____ коп</w:t>
      </w:r>
      <w:proofErr w:type="gramStart"/>
      <w:r w:rsidRPr="00D659D8">
        <w:rPr>
          <w:rFonts w:ascii="Times New Roman" w:hAnsi="Times New Roman"/>
        </w:rPr>
        <w:t>.</w:t>
      </w:r>
      <w:proofErr w:type="gramEnd"/>
      <w:r w:rsidRPr="00D659D8">
        <w:rPr>
          <w:rFonts w:ascii="Times New Roman" w:hAnsi="Times New Roman"/>
        </w:rPr>
        <w:t xml:space="preserve"> </w:t>
      </w:r>
      <w:proofErr w:type="gramStart"/>
      <w:r w:rsidRPr="00D659D8">
        <w:rPr>
          <w:rFonts w:ascii="Times New Roman" w:hAnsi="Times New Roman"/>
        </w:rPr>
        <w:t>д</w:t>
      </w:r>
      <w:proofErr w:type="gramEnd"/>
      <w:r w:rsidRPr="00D659D8">
        <w:rPr>
          <w:rFonts w:ascii="Times New Roman" w:hAnsi="Times New Roman"/>
        </w:rPr>
        <w:t xml:space="preserve">ля участия в аукционе 27.09.2023 г. (далее – «Задаток») на расчетный счет Организатора торгов АО «Фармация» </w:t>
      </w:r>
    </w:p>
    <w:p w:rsidR="00D659D8" w:rsidRPr="00D659D8" w:rsidRDefault="00D659D8" w:rsidP="00D659D8">
      <w:pPr>
        <w:pStyle w:val="af3"/>
        <w:rPr>
          <w:b/>
          <w:sz w:val="22"/>
          <w:szCs w:val="22"/>
        </w:rPr>
      </w:pPr>
      <w:r w:rsidRPr="00D659D8">
        <w:rPr>
          <w:sz w:val="22"/>
          <w:szCs w:val="22"/>
        </w:rPr>
        <w:t>ИНН 7202157342, КПП 720301001,</w:t>
      </w:r>
    </w:p>
    <w:p w:rsidR="00D659D8" w:rsidRPr="00D659D8" w:rsidRDefault="00D659D8" w:rsidP="00D659D8">
      <w:pPr>
        <w:pStyle w:val="20"/>
        <w:ind w:firstLine="567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 xml:space="preserve">Реквизиты для внесения задатка: </w:t>
      </w:r>
    </w:p>
    <w:p w:rsidR="00D659D8" w:rsidRPr="00D659D8" w:rsidRDefault="00D659D8" w:rsidP="00D659D8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D659D8">
        <w:rPr>
          <w:rFonts w:ascii="Times New Roman" w:hAnsi="Times New Roman"/>
          <w:sz w:val="22"/>
          <w:szCs w:val="22"/>
        </w:rPr>
        <w:lastRenderedPageBreak/>
        <w:t>Р</w:t>
      </w:r>
      <w:proofErr w:type="gramEnd"/>
      <w:r w:rsidRPr="00D659D8">
        <w:rPr>
          <w:rFonts w:ascii="Times New Roman" w:hAnsi="Times New Roman"/>
          <w:sz w:val="22"/>
          <w:szCs w:val="22"/>
        </w:rPr>
        <w:t>/</w:t>
      </w:r>
      <w:proofErr w:type="spellStart"/>
      <w:r w:rsidRPr="00D659D8">
        <w:rPr>
          <w:rFonts w:ascii="Times New Roman" w:hAnsi="Times New Roman"/>
          <w:sz w:val="22"/>
          <w:szCs w:val="22"/>
        </w:rPr>
        <w:t>сч</w:t>
      </w:r>
      <w:proofErr w:type="spellEnd"/>
      <w:r w:rsidRPr="00D659D8">
        <w:rPr>
          <w:rFonts w:ascii="Times New Roman" w:hAnsi="Times New Roman"/>
          <w:sz w:val="22"/>
          <w:szCs w:val="22"/>
        </w:rPr>
        <w:t xml:space="preserve"> № 40702810167020104092 в </w:t>
      </w:r>
      <w:proofErr w:type="spellStart"/>
      <w:r w:rsidRPr="00D659D8">
        <w:rPr>
          <w:rFonts w:ascii="Times New Roman" w:hAnsi="Times New Roman"/>
          <w:sz w:val="22"/>
          <w:szCs w:val="22"/>
        </w:rPr>
        <w:t>Западно-Сибирском</w:t>
      </w:r>
      <w:proofErr w:type="spellEnd"/>
      <w:r w:rsidRPr="00D659D8">
        <w:rPr>
          <w:rFonts w:ascii="Times New Roman" w:hAnsi="Times New Roman"/>
          <w:sz w:val="22"/>
          <w:szCs w:val="22"/>
        </w:rPr>
        <w:t xml:space="preserve"> отделении №8647 ПАО Сбербанк,  </w:t>
      </w:r>
      <w:proofErr w:type="spellStart"/>
      <w:r w:rsidRPr="00D659D8">
        <w:rPr>
          <w:rFonts w:ascii="Times New Roman" w:hAnsi="Times New Roman"/>
          <w:sz w:val="22"/>
          <w:szCs w:val="22"/>
        </w:rPr>
        <w:t>кор.счет</w:t>
      </w:r>
      <w:proofErr w:type="spellEnd"/>
      <w:r w:rsidRPr="00D659D8">
        <w:rPr>
          <w:rFonts w:ascii="Times New Roman" w:hAnsi="Times New Roman"/>
          <w:sz w:val="22"/>
          <w:szCs w:val="22"/>
        </w:rPr>
        <w:t xml:space="preserve"> №  30101810800000000651, БИК 047102651</w:t>
      </w:r>
    </w:p>
    <w:p w:rsidR="00D659D8" w:rsidRPr="00D659D8" w:rsidRDefault="00D659D8" w:rsidP="00D659D8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>1.2. Задаток служит обеспечением исполнения обязатель</w:t>
      </w:r>
      <w:proofErr w:type="gramStart"/>
      <w:r w:rsidRPr="00D659D8">
        <w:rPr>
          <w:rFonts w:ascii="Times New Roman" w:hAnsi="Times New Roman"/>
          <w:sz w:val="22"/>
          <w:szCs w:val="22"/>
        </w:rPr>
        <w:t>ств Пр</w:t>
      </w:r>
      <w:proofErr w:type="gramEnd"/>
      <w:r w:rsidRPr="00D659D8">
        <w:rPr>
          <w:rFonts w:ascii="Times New Roman" w:hAnsi="Times New Roman"/>
          <w:sz w:val="22"/>
          <w:szCs w:val="22"/>
        </w:rPr>
        <w:t>етендента по заключению д</w:t>
      </w:r>
      <w:r w:rsidRPr="00D659D8">
        <w:rPr>
          <w:rFonts w:ascii="Times New Roman" w:hAnsi="Times New Roman"/>
          <w:sz w:val="22"/>
          <w:szCs w:val="22"/>
        </w:rPr>
        <w:t>о</w:t>
      </w:r>
      <w:r w:rsidRPr="00D659D8">
        <w:rPr>
          <w:rFonts w:ascii="Times New Roman" w:hAnsi="Times New Roman"/>
          <w:sz w:val="22"/>
          <w:szCs w:val="22"/>
        </w:rPr>
        <w:t>говора, заключаемого по итогам торгов, и оплате продаваемого на торгах имущества в случае пр</w:t>
      </w:r>
      <w:r w:rsidRPr="00D659D8">
        <w:rPr>
          <w:rFonts w:ascii="Times New Roman" w:hAnsi="Times New Roman"/>
          <w:sz w:val="22"/>
          <w:szCs w:val="22"/>
        </w:rPr>
        <w:t>и</w:t>
      </w:r>
      <w:r w:rsidRPr="00D659D8">
        <w:rPr>
          <w:rFonts w:ascii="Times New Roman" w:hAnsi="Times New Roman"/>
          <w:sz w:val="22"/>
          <w:szCs w:val="22"/>
        </w:rPr>
        <w:t>знания Претендента победителем торгов.</w:t>
      </w:r>
    </w:p>
    <w:p w:rsidR="00D659D8" w:rsidRPr="00D659D8" w:rsidRDefault="00D659D8" w:rsidP="00D659D8">
      <w:pPr>
        <w:pStyle w:val="af6"/>
        <w:ind w:firstLine="567"/>
        <w:rPr>
          <w:sz w:val="22"/>
          <w:szCs w:val="22"/>
        </w:rPr>
      </w:pPr>
      <w:r w:rsidRPr="00D659D8">
        <w:rPr>
          <w:sz w:val="22"/>
          <w:szCs w:val="22"/>
          <w:lang w:val="en-US"/>
        </w:rPr>
        <w:t>II</w:t>
      </w:r>
      <w:r w:rsidRPr="00D659D8">
        <w:rPr>
          <w:sz w:val="22"/>
          <w:szCs w:val="22"/>
        </w:rPr>
        <w:t>. Порядок внесения задатка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2.1. Задаток подлежит перечислению непосредственно Претендентом на счет Организатора торгов </w:t>
      </w:r>
      <w:r w:rsidRPr="00D659D8">
        <w:rPr>
          <w:rFonts w:ascii="Times New Roman" w:hAnsi="Times New Roman"/>
          <w:b/>
        </w:rPr>
        <w:t>единовременным платежом</w:t>
      </w:r>
      <w:r w:rsidRPr="00D659D8">
        <w:rPr>
          <w:rFonts w:ascii="Times New Roman" w:hAnsi="Times New Roman"/>
        </w:rPr>
        <w:t xml:space="preserve">. 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D659D8">
        <w:rPr>
          <w:rFonts w:ascii="Times New Roman" w:hAnsi="Times New Roman"/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D659D8">
        <w:rPr>
          <w:rFonts w:ascii="Times New Roman" w:hAnsi="Times New Roman"/>
          <w:b/>
        </w:rPr>
        <w:t xml:space="preserve"> Задаток, договор о задатке по лоту №_____, торги </w:t>
      </w:r>
      <w:proofErr w:type="spellStart"/>
      <w:r w:rsidRPr="00D659D8">
        <w:rPr>
          <w:rFonts w:ascii="Times New Roman" w:hAnsi="Times New Roman"/>
          <w:b/>
        </w:rPr>
        <w:t>хх.хх</w:t>
      </w:r>
      <w:proofErr w:type="gramStart"/>
      <w:r w:rsidRPr="00D659D8">
        <w:rPr>
          <w:rFonts w:ascii="Times New Roman" w:hAnsi="Times New Roman"/>
          <w:b/>
        </w:rPr>
        <w:t>.х</w:t>
      </w:r>
      <w:proofErr w:type="gramEnd"/>
      <w:r w:rsidRPr="00D659D8">
        <w:rPr>
          <w:rFonts w:ascii="Times New Roman" w:hAnsi="Times New Roman"/>
          <w:b/>
        </w:rPr>
        <w:t>ххх</w:t>
      </w:r>
      <w:proofErr w:type="spellEnd"/>
      <w:r w:rsidRPr="00D659D8">
        <w:rPr>
          <w:rFonts w:ascii="Times New Roman" w:hAnsi="Times New Roman"/>
          <w:b/>
        </w:rPr>
        <w:t xml:space="preserve"> г.).</w:t>
      </w:r>
    </w:p>
    <w:p w:rsidR="00D659D8" w:rsidRPr="00D659D8" w:rsidRDefault="00D659D8" w:rsidP="00D659D8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D659D8">
        <w:rPr>
          <w:rFonts w:ascii="Times New Roman" w:hAnsi="Times New Roman"/>
          <w:sz w:val="22"/>
          <w:szCs w:val="22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торгов, а именно</w:t>
      </w:r>
      <w:r w:rsidRPr="00D659D8">
        <w:rPr>
          <w:rFonts w:ascii="Times New Roman" w:hAnsi="Times New Roman"/>
          <w:b/>
          <w:sz w:val="22"/>
          <w:szCs w:val="22"/>
        </w:rPr>
        <w:t xml:space="preserve"> не позднее «____»_________ 20____г. </w:t>
      </w:r>
      <w:r w:rsidRPr="00D659D8">
        <w:rPr>
          <w:rFonts w:ascii="Times New Roman" w:hAnsi="Times New Roman"/>
          <w:b/>
          <w:sz w:val="22"/>
          <w:szCs w:val="22"/>
          <w:u w:val="single"/>
        </w:rPr>
        <w:t>Задаток считается внесенным с даты поступления всей суммы Задатка на счет</w:t>
      </w:r>
      <w:r w:rsidRPr="00D659D8">
        <w:rPr>
          <w:rFonts w:ascii="Times New Roman" w:hAnsi="Times New Roman"/>
          <w:sz w:val="22"/>
          <w:szCs w:val="22"/>
        </w:rPr>
        <w:t>.</w:t>
      </w:r>
      <w:proofErr w:type="gramEnd"/>
    </w:p>
    <w:p w:rsidR="00D659D8" w:rsidRPr="00D659D8" w:rsidRDefault="00D659D8" w:rsidP="00D659D8">
      <w:pPr>
        <w:pStyle w:val="210"/>
        <w:rPr>
          <w:szCs w:val="22"/>
        </w:rPr>
      </w:pPr>
      <w:r w:rsidRPr="00D659D8"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</w:t>
      </w:r>
      <w:proofErr w:type="gramStart"/>
      <w:r w:rsidRPr="00D659D8">
        <w:rPr>
          <w:szCs w:val="22"/>
        </w:rPr>
        <w:t>ии ау</w:t>
      </w:r>
      <w:proofErr w:type="gramEnd"/>
      <w:r w:rsidRPr="00D659D8">
        <w:rPr>
          <w:szCs w:val="22"/>
        </w:rPr>
        <w:t xml:space="preserve">кциона, </w:t>
      </w:r>
      <w:r w:rsidRPr="00D659D8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D659D8">
        <w:rPr>
          <w:szCs w:val="22"/>
          <w:u w:val="single"/>
        </w:rPr>
        <w:t>т</w:t>
      </w:r>
      <w:r w:rsidRPr="00D659D8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D659D8">
        <w:rPr>
          <w:szCs w:val="22"/>
        </w:rPr>
        <w:t>.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2.3. На денежные средства, перечисленные в соответствии с настоящим Договором, проце</w:t>
      </w:r>
      <w:r w:rsidRPr="00D659D8">
        <w:rPr>
          <w:rFonts w:ascii="Times New Roman" w:hAnsi="Times New Roman"/>
        </w:rPr>
        <w:t>н</w:t>
      </w:r>
      <w:r w:rsidRPr="00D659D8">
        <w:rPr>
          <w:rFonts w:ascii="Times New Roman" w:hAnsi="Times New Roman"/>
        </w:rPr>
        <w:t>ты не начисляются.</w:t>
      </w:r>
    </w:p>
    <w:p w:rsidR="00D659D8" w:rsidRPr="00D659D8" w:rsidRDefault="00D659D8" w:rsidP="00D659D8">
      <w:pPr>
        <w:ind w:firstLine="567"/>
        <w:jc w:val="center"/>
        <w:rPr>
          <w:rFonts w:ascii="Times New Roman" w:hAnsi="Times New Roman"/>
          <w:b/>
          <w:bCs/>
        </w:rPr>
      </w:pPr>
      <w:r w:rsidRPr="00D659D8">
        <w:rPr>
          <w:rFonts w:ascii="Times New Roman" w:hAnsi="Times New Roman"/>
          <w:b/>
          <w:bCs/>
          <w:lang w:val="en-US"/>
        </w:rPr>
        <w:t>III</w:t>
      </w:r>
      <w:r w:rsidRPr="00D659D8">
        <w:rPr>
          <w:rFonts w:ascii="Times New Roman" w:hAnsi="Times New Roman"/>
          <w:b/>
          <w:bCs/>
        </w:rPr>
        <w:t>. Порядок возврата и удержания задатка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D659D8" w:rsidRPr="00D659D8" w:rsidRDefault="00D659D8" w:rsidP="00D659D8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D659D8">
        <w:rPr>
          <w:rFonts w:ascii="Times New Roman" w:hAnsi="Times New Roman"/>
          <w:sz w:val="22"/>
          <w:szCs w:val="22"/>
        </w:rPr>
        <w:t>с даты оформления</w:t>
      </w:r>
      <w:proofErr w:type="gramEnd"/>
      <w:r w:rsidRPr="00D659D8">
        <w:rPr>
          <w:rFonts w:ascii="Times New Roman" w:hAnsi="Times New Roman"/>
          <w:sz w:val="22"/>
          <w:szCs w:val="22"/>
        </w:rPr>
        <w:t xml:space="preserve"> Организатором торгов Протокола определения участников аукциона.</w:t>
      </w:r>
    </w:p>
    <w:p w:rsidR="00D659D8" w:rsidRPr="00D659D8" w:rsidRDefault="00D659D8" w:rsidP="00D659D8">
      <w:pPr>
        <w:adjustRightInd w:val="0"/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3.3. В случае</w:t>
      </w:r>
      <w:proofErr w:type="gramStart"/>
      <w:r w:rsidRPr="00D659D8">
        <w:rPr>
          <w:rFonts w:ascii="Times New Roman" w:hAnsi="Times New Roman"/>
        </w:rPr>
        <w:t>,</w:t>
      </w:r>
      <w:proofErr w:type="gramEnd"/>
      <w:r w:rsidRPr="00D659D8">
        <w:rPr>
          <w:rFonts w:ascii="Times New Roman" w:hAnsi="Times New Roman"/>
        </w:rPr>
        <w:t xml:space="preserve"> если Претендент участвовал в аукционе и не признан победителем торгов, О</w:t>
      </w:r>
      <w:r w:rsidRPr="00D659D8">
        <w:rPr>
          <w:rFonts w:ascii="Times New Roman" w:hAnsi="Times New Roman"/>
        </w:rPr>
        <w:t>р</w:t>
      </w:r>
      <w:r w:rsidRPr="00D659D8">
        <w:rPr>
          <w:rFonts w:ascii="Times New Roman" w:hAnsi="Times New Roman"/>
        </w:rPr>
        <w:t>ганизатор торгов обязуется возвратить сумму внесенного Претендентом Задатка не позднее 5 (п</w:t>
      </w:r>
      <w:r w:rsidRPr="00D659D8">
        <w:rPr>
          <w:rFonts w:ascii="Times New Roman" w:hAnsi="Times New Roman"/>
        </w:rPr>
        <w:t>я</w:t>
      </w:r>
      <w:r w:rsidRPr="00D659D8">
        <w:rPr>
          <w:rFonts w:ascii="Times New Roman" w:hAnsi="Times New Roman"/>
        </w:rPr>
        <w:t>ти) банковских дней с даты подведения итогов аукциона.</w:t>
      </w:r>
    </w:p>
    <w:p w:rsidR="00D659D8" w:rsidRPr="00D659D8" w:rsidRDefault="00D659D8" w:rsidP="00D659D8">
      <w:pPr>
        <w:tabs>
          <w:tab w:val="left" w:pos="9781"/>
        </w:tabs>
        <w:ind w:right="27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ние 5 (пяти) банковских дней со дня поступления Организатору торгов от Претендента уведомл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ния об отзыве заявки. В случае отзыва Претендентом заявки позднее даты окончания приема за</w:t>
      </w:r>
      <w:r w:rsidRPr="00D659D8">
        <w:rPr>
          <w:rFonts w:ascii="Times New Roman" w:hAnsi="Times New Roman"/>
        </w:rPr>
        <w:t>я</w:t>
      </w:r>
      <w:r w:rsidRPr="00D659D8">
        <w:rPr>
          <w:rFonts w:ascii="Times New Roman" w:hAnsi="Times New Roman"/>
        </w:rPr>
        <w:t>вок Задаток возвращается в порядке, установленном пунктом 3.3 настоящего Договора.</w:t>
      </w:r>
    </w:p>
    <w:p w:rsidR="00D659D8" w:rsidRPr="00D659D8" w:rsidRDefault="00D659D8" w:rsidP="00D659D8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</w:t>
      </w:r>
      <w:r w:rsidRPr="00D659D8">
        <w:rPr>
          <w:rFonts w:ascii="Times New Roman" w:hAnsi="Times New Roman"/>
          <w:sz w:val="22"/>
          <w:szCs w:val="22"/>
        </w:rPr>
        <w:t>к</w:t>
      </w:r>
      <w:r w:rsidRPr="00D659D8">
        <w:rPr>
          <w:rFonts w:ascii="Times New Roman" w:hAnsi="Times New Roman"/>
          <w:sz w:val="22"/>
          <w:szCs w:val="22"/>
        </w:rPr>
        <w:t>тором Организатора торгов приказа об отмене аукциона.</w:t>
      </w:r>
    </w:p>
    <w:p w:rsidR="00D659D8" w:rsidRPr="00D659D8" w:rsidRDefault="00D659D8" w:rsidP="00D659D8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lastRenderedPageBreak/>
        <w:t>3.6. Внесенный Задаток не возвращается в случае, если Претендент, признанный победит</w:t>
      </w:r>
      <w:r w:rsidRPr="00D659D8">
        <w:rPr>
          <w:rFonts w:ascii="Times New Roman" w:hAnsi="Times New Roman"/>
          <w:sz w:val="22"/>
          <w:szCs w:val="22"/>
        </w:rPr>
        <w:t>е</w:t>
      </w:r>
      <w:r w:rsidRPr="00D659D8">
        <w:rPr>
          <w:rFonts w:ascii="Times New Roman" w:hAnsi="Times New Roman"/>
          <w:sz w:val="22"/>
          <w:szCs w:val="22"/>
        </w:rPr>
        <w:t xml:space="preserve">лем торгов, </w:t>
      </w:r>
      <w:proofErr w:type="gramStart"/>
      <w:r w:rsidRPr="00D659D8">
        <w:rPr>
          <w:rFonts w:ascii="Times New Roman" w:hAnsi="Times New Roman"/>
          <w:sz w:val="22"/>
          <w:szCs w:val="22"/>
        </w:rPr>
        <w:t>уклонится</w:t>
      </w:r>
      <w:proofErr w:type="gramEnd"/>
      <w:r w:rsidRPr="00D659D8">
        <w:rPr>
          <w:rFonts w:ascii="Times New Roman" w:hAnsi="Times New Roman"/>
          <w:sz w:val="22"/>
          <w:szCs w:val="22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D659D8" w:rsidRPr="00D659D8" w:rsidRDefault="00D659D8" w:rsidP="00D659D8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 xml:space="preserve">3.7.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D659D8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D659D8">
        <w:rPr>
          <w:rFonts w:ascii="Times New Roman" w:hAnsi="Times New Roman"/>
          <w:sz w:val="22"/>
          <w:szCs w:val="22"/>
        </w:rPr>
        <w:t xml:space="preserve"> итогов аукциона.</w:t>
      </w:r>
    </w:p>
    <w:p w:rsidR="00D659D8" w:rsidRPr="00D659D8" w:rsidRDefault="00D659D8" w:rsidP="00D659D8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>3.8. В случае</w:t>
      </w:r>
      <w:proofErr w:type="gramStart"/>
      <w:r w:rsidRPr="00D659D8">
        <w:rPr>
          <w:rFonts w:ascii="Times New Roman" w:hAnsi="Times New Roman"/>
          <w:sz w:val="22"/>
          <w:szCs w:val="22"/>
        </w:rPr>
        <w:t>,</w:t>
      </w:r>
      <w:proofErr w:type="gramEnd"/>
      <w:r w:rsidRPr="00D659D8">
        <w:rPr>
          <w:rFonts w:ascii="Times New Roman" w:hAnsi="Times New Roman"/>
          <w:sz w:val="22"/>
          <w:szCs w:val="22"/>
        </w:rPr>
        <w:t xml:space="preserve"> если к торгам допущена одна заявка, то Единственный участник может пр</w:t>
      </w:r>
      <w:r w:rsidRPr="00D659D8">
        <w:rPr>
          <w:rFonts w:ascii="Times New Roman" w:hAnsi="Times New Roman"/>
          <w:sz w:val="22"/>
          <w:szCs w:val="22"/>
        </w:rPr>
        <w:t>е</w:t>
      </w:r>
      <w:r w:rsidRPr="00D659D8">
        <w:rPr>
          <w:rFonts w:ascii="Times New Roman" w:hAnsi="Times New Roman"/>
          <w:sz w:val="22"/>
          <w:szCs w:val="22"/>
        </w:rPr>
        <w:t>доставить Организатору торгов заявление о готовности заключить договор по итогам торгов, т</w:t>
      </w:r>
      <w:r w:rsidRPr="00D659D8">
        <w:rPr>
          <w:rFonts w:ascii="Times New Roman" w:hAnsi="Times New Roman"/>
          <w:sz w:val="22"/>
          <w:szCs w:val="22"/>
        </w:rPr>
        <w:t>о</w:t>
      </w:r>
      <w:r w:rsidRPr="00D659D8">
        <w:rPr>
          <w:rFonts w:ascii="Times New Roman" w:hAnsi="Times New Roman"/>
          <w:sz w:val="22"/>
          <w:szCs w:val="22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D659D8" w:rsidRPr="00D659D8" w:rsidRDefault="00D659D8" w:rsidP="00D659D8">
      <w:pPr>
        <w:pStyle w:val="afa"/>
        <w:tabs>
          <w:tab w:val="left" w:pos="9781"/>
        </w:tabs>
        <w:ind w:left="0" w:right="27" w:firstLine="567"/>
        <w:rPr>
          <w:sz w:val="22"/>
          <w:szCs w:val="22"/>
        </w:rPr>
      </w:pPr>
      <w:r w:rsidRPr="00D659D8">
        <w:rPr>
          <w:sz w:val="22"/>
          <w:szCs w:val="22"/>
        </w:rPr>
        <w:t>3.9. В случае признания Претендента победителем аукциона либо Единственным участн</w:t>
      </w:r>
      <w:r w:rsidRPr="00D659D8">
        <w:rPr>
          <w:sz w:val="22"/>
          <w:szCs w:val="22"/>
        </w:rPr>
        <w:t>и</w:t>
      </w:r>
      <w:r w:rsidRPr="00D659D8">
        <w:rPr>
          <w:sz w:val="22"/>
          <w:szCs w:val="22"/>
        </w:rPr>
        <w:t>ком сумма внесенного Задатка засчитывается в счет оплаты по договору, заключенному по итогам торгов и возврату не подлежит.</w:t>
      </w:r>
    </w:p>
    <w:p w:rsidR="00D659D8" w:rsidRPr="00D659D8" w:rsidRDefault="00D659D8" w:rsidP="00D659D8">
      <w:pPr>
        <w:pStyle w:val="3"/>
        <w:ind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>3.10.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</w:t>
      </w:r>
      <w:r w:rsidRPr="00D659D8">
        <w:rPr>
          <w:rFonts w:ascii="Times New Roman" w:hAnsi="Times New Roman"/>
          <w:sz w:val="22"/>
          <w:szCs w:val="22"/>
        </w:rPr>
        <w:t>о</w:t>
      </w:r>
      <w:r w:rsidRPr="00D659D8">
        <w:rPr>
          <w:rFonts w:ascii="Times New Roman" w:hAnsi="Times New Roman"/>
          <w:sz w:val="22"/>
          <w:szCs w:val="22"/>
        </w:rPr>
        <w:t>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D659D8">
        <w:rPr>
          <w:rFonts w:ascii="Times New Roman" w:hAnsi="Times New Roman"/>
          <w:sz w:val="22"/>
          <w:szCs w:val="22"/>
        </w:rPr>
        <w:t>ии ау</w:t>
      </w:r>
      <w:proofErr w:type="gramEnd"/>
      <w:r w:rsidRPr="00D659D8">
        <w:rPr>
          <w:rFonts w:ascii="Times New Roman" w:hAnsi="Times New Roman"/>
          <w:sz w:val="22"/>
          <w:szCs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D659D8">
        <w:rPr>
          <w:rFonts w:ascii="Times New Roman" w:hAnsi="Times New Roman"/>
          <w:sz w:val="22"/>
          <w:szCs w:val="22"/>
        </w:rPr>
        <w:t>е</w:t>
      </w:r>
      <w:r w:rsidRPr="00D659D8">
        <w:rPr>
          <w:rFonts w:ascii="Times New Roman" w:hAnsi="Times New Roman"/>
          <w:sz w:val="22"/>
          <w:szCs w:val="22"/>
        </w:rPr>
        <w:t>ми условиями проведения торгов, опубликованными в настоящем информационном сообщении.</w:t>
      </w:r>
    </w:p>
    <w:p w:rsidR="00D659D8" w:rsidRPr="00D659D8" w:rsidRDefault="00D659D8" w:rsidP="00D659D8">
      <w:pPr>
        <w:pStyle w:val="af6"/>
        <w:ind w:right="565" w:firstLine="567"/>
        <w:rPr>
          <w:sz w:val="22"/>
          <w:szCs w:val="22"/>
        </w:rPr>
      </w:pPr>
      <w:r w:rsidRPr="00D659D8">
        <w:rPr>
          <w:sz w:val="22"/>
          <w:szCs w:val="22"/>
          <w:lang w:val="en-US"/>
        </w:rPr>
        <w:t>IV</w:t>
      </w:r>
      <w:r w:rsidRPr="00D659D8">
        <w:rPr>
          <w:sz w:val="22"/>
          <w:szCs w:val="22"/>
        </w:rPr>
        <w:t xml:space="preserve">. Заключительные положения  </w:t>
      </w:r>
    </w:p>
    <w:p w:rsidR="00D659D8" w:rsidRPr="00D659D8" w:rsidRDefault="00D659D8" w:rsidP="00D659D8">
      <w:pPr>
        <w:ind w:right="27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659D8" w:rsidRPr="00D659D8" w:rsidRDefault="00D659D8" w:rsidP="00D659D8">
      <w:pPr>
        <w:pStyle w:val="3"/>
        <w:ind w:right="27" w:firstLine="567"/>
        <w:rPr>
          <w:rFonts w:ascii="Times New Roman" w:hAnsi="Times New Roman"/>
          <w:sz w:val="22"/>
          <w:szCs w:val="22"/>
        </w:rPr>
      </w:pPr>
      <w:r w:rsidRPr="00D659D8">
        <w:rPr>
          <w:rFonts w:ascii="Times New Roman" w:hAnsi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</w:t>
      </w:r>
      <w:r w:rsidRPr="00D659D8">
        <w:rPr>
          <w:rFonts w:ascii="Times New Roman" w:hAnsi="Times New Roman"/>
          <w:sz w:val="22"/>
          <w:szCs w:val="22"/>
        </w:rPr>
        <w:t>б</w:t>
      </w:r>
      <w:r w:rsidRPr="00D659D8">
        <w:rPr>
          <w:rFonts w:ascii="Times New Roman" w:hAnsi="Times New Roman"/>
          <w:sz w:val="22"/>
          <w:szCs w:val="22"/>
        </w:rPr>
        <w:t>щей юрисдикции в соответствии с их компетенцией по месту нахождения Организатора торгов.</w:t>
      </w:r>
    </w:p>
    <w:p w:rsidR="00D659D8" w:rsidRPr="00D659D8" w:rsidRDefault="00D659D8" w:rsidP="00D659D8">
      <w:pPr>
        <w:pStyle w:val="ad"/>
        <w:ind w:right="27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4.3. Настоящий Договор составлен в двух экземплярах, имеющих одинаковую юридич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скую силу, один из которых остаются в распоряжении Организатора торгов, один передается Претенденту.</w:t>
      </w:r>
    </w:p>
    <w:p w:rsidR="00D659D8" w:rsidRPr="00D659D8" w:rsidRDefault="00D659D8" w:rsidP="00D659D8">
      <w:pPr>
        <w:pStyle w:val="af6"/>
        <w:ind w:right="27" w:firstLine="567"/>
        <w:rPr>
          <w:sz w:val="22"/>
          <w:szCs w:val="22"/>
        </w:rPr>
      </w:pPr>
      <w:r w:rsidRPr="00D659D8">
        <w:rPr>
          <w:sz w:val="22"/>
          <w:szCs w:val="22"/>
          <w:lang w:val="en-US"/>
        </w:rPr>
        <w:t>V</w:t>
      </w:r>
      <w:r w:rsidRPr="00D659D8">
        <w:rPr>
          <w:sz w:val="22"/>
          <w:szCs w:val="22"/>
        </w:rPr>
        <w:t>. Реквизиты и подписи сторон:</w:t>
      </w:r>
    </w:p>
    <w:p w:rsidR="00D659D8" w:rsidRPr="00D659D8" w:rsidRDefault="00D659D8" w:rsidP="00D659D8">
      <w:pPr>
        <w:pStyle w:val="af6"/>
        <w:ind w:right="27" w:firstLine="567"/>
        <w:rPr>
          <w:sz w:val="22"/>
          <w:szCs w:val="22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D659D8" w:rsidRPr="00D659D8" w:rsidTr="00051243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D659D8" w:rsidRPr="00D659D8" w:rsidTr="00051243">
              <w:trPr>
                <w:trHeight w:val="77"/>
              </w:trPr>
              <w:tc>
                <w:tcPr>
                  <w:tcW w:w="5095" w:type="dxa"/>
                </w:tcPr>
                <w:p w:rsidR="00D659D8" w:rsidRPr="00D659D8" w:rsidRDefault="00D659D8" w:rsidP="00051243">
                  <w:pPr>
                    <w:pStyle w:val="10"/>
                    <w:rPr>
                      <w:b w:val="0"/>
                      <w:sz w:val="22"/>
                      <w:szCs w:val="22"/>
                    </w:rPr>
                  </w:pPr>
                  <w:r w:rsidRPr="00D659D8">
                    <w:rPr>
                      <w:b w:val="0"/>
                      <w:sz w:val="22"/>
                      <w:szCs w:val="22"/>
                    </w:rPr>
                    <w:lastRenderedPageBreak/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D659D8" w:rsidRPr="00D659D8" w:rsidRDefault="00D659D8" w:rsidP="0005124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59D8">
                    <w:rPr>
                      <w:rFonts w:ascii="Times New Roman" w:hAnsi="Times New Roman"/>
                    </w:rPr>
                    <w:t>Претендент</w:t>
                  </w:r>
                </w:p>
              </w:tc>
            </w:tr>
            <w:tr w:rsidR="00D659D8" w:rsidRPr="00D659D8" w:rsidTr="00051243">
              <w:trPr>
                <w:cantSplit/>
                <w:trHeight w:val="886"/>
              </w:trPr>
              <w:tc>
                <w:tcPr>
                  <w:tcW w:w="5095" w:type="dxa"/>
                </w:tcPr>
                <w:p w:rsidR="00D659D8" w:rsidRPr="00D659D8" w:rsidRDefault="00D659D8" w:rsidP="00051243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АО «Фармация» </w:t>
                  </w:r>
                </w:p>
                <w:p w:rsidR="00D659D8" w:rsidRPr="00D659D8" w:rsidRDefault="00D659D8" w:rsidP="00051243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D659D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625031, г</w:t>
                    </w:r>
                  </w:smartTag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Тюмень, ул. 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Велижанская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77</w:t>
                  </w:r>
                </w:p>
                <w:p w:rsidR="00D659D8" w:rsidRPr="00D659D8" w:rsidRDefault="00D659D8" w:rsidP="00051243">
                  <w:pPr>
                    <w:pStyle w:val="af3"/>
                    <w:rPr>
                      <w:b/>
                      <w:sz w:val="22"/>
                      <w:szCs w:val="22"/>
                    </w:rPr>
                  </w:pPr>
                  <w:r w:rsidRPr="00D659D8">
                    <w:rPr>
                      <w:sz w:val="22"/>
                      <w:szCs w:val="22"/>
                    </w:rPr>
                    <w:t>ИНН 7202157342, КПП 720301001,</w:t>
                  </w:r>
                </w:p>
                <w:p w:rsidR="00D659D8" w:rsidRPr="00D659D8" w:rsidRDefault="00D659D8" w:rsidP="00051243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40702810167020104092 в 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Западно-Сибирском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отделении №8647 ПАО Сбербанк,  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кор.счет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 30101810800000000651, БИК 047102651, ОГРН 1077203001138</w:t>
                  </w:r>
                </w:p>
                <w:p w:rsidR="00D659D8" w:rsidRPr="00D659D8" w:rsidRDefault="00D659D8" w:rsidP="00051243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D659D8">
                    <w:rPr>
                      <w:rFonts w:ascii="Times New Roman" w:hAnsi="Times New Roman"/>
                    </w:rPr>
                    <w:t>Тел. 8 (3452) 500-988 доб.70302</w:t>
                  </w:r>
                </w:p>
                <w:p w:rsidR="00D659D8" w:rsidRPr="00D659D8" w:rsidRDefault="00D659D8" w:rsidP="00051243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proofErr w:type="gram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reception</w:t>
                  </w:r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pharm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tmn</w:t>
                  </w:r>
                  <w:proofErr w:type="spellEnd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D659D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D659D8" w:rsidRPr="00D659D8" w:rsidRDefault="00D659D8" w:rsidP="00051243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659D8" w:rsidRPr="00D659D8" w:rsidRDefault="00D659D8" w:rsidP="00051243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86" w:type="dxa"/>
                </w:tcPr>
                <w:p w:rsidR="00D659D8" w:rsidRPr="00D659D8" w:rsidRDefault="00D659D8" w:rsidP="0005124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59D8" w:rsidRPr="00D659D8" w:rsidTr="00051243">
              <w:trPr>
                <w:trHeight w:val="24"/>
              </w:trPr>
              <w:tc>
                <w:tcPr>
                  <w:tcW w:w="5095" w:type="dxa"/>
                </w:tcPr>
                <w:p w:rsidR="00D659D8" w:rsidRPr="00D659D8" w:rsidRDefault="00D659D8" w:rsidP="00051243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D659D8">
                    <w:rPr>
                      <w:rFonts w:ascii="Times New Roman" w:hAnsi="Times New Roman"/>
                    </w:rPr>
                    <w:t>Генеральный директор</w:t>
                  </w:r>
                </w:p>
                <w:p w:rsidR="00D659D8" w:rsidRPr="00D659D8" w:rsidRDefault="00D659D8" w:rsidP="00051243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D659D8">
                    <w:rPr>
                      <w:rFonts w:ascii="Times New Roman" w:hAnsi="Times New Roman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D659D8" w:rsidRPr="00D659D8" w:rsidRDefault="00D659D8" w:rsidP="00051243">
                  <w:pPr>
                    <w:pStyle w:val="af8"/>
                    <w:rPr>
                      <w:rFonts w:ascii="Times New Roman" w:hAnsi="Times New Roman"/>
                    </w:rPr>
                  </w:pPr>
                </w:p>
                <w:p w:rsidR="00D659D8" w:rsidRPr="00D659D8" w:rsidRDefault="00D659D8" w:rsidP="00051243">
                  <w:pPr>
                    <w:pStyle w:val="af8"/>
                    <w:rPr>
                      <w:rFonts w:ascii="Times New Roman" w:hAnsi="Times New Roman"/>
                    </w:rPr>
                  </w:pPr>
                  <w:r w:rsidRPr="00D659D8">
                    <w:rPr>
                      <w:rFonts w:ascii="Times New Roman" w:hAnsi="Times New Roman"/>
                    </w:rPr>
                    <w:t xml:space="preserve">_______________________ </w:t>
                  </w:r>
                </w:p>
              </w:tc>
            </w:tr>
          </w:tbl>
          <w:p w:rsidR="00D659D8" w:rsidRPr="00D659D8" w:rsidRDefault="00D659D8" w:rsidP="00051243">
            <w:pPr>
              <w:tabs>
                <w:tab w:val="left" w:pos="938"/>
              </w:tabs>
              <w:ind w:right="27" w:firstLine="567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9D8" w:rsidRPr="00D659D8" w:rsidRDefault="00D659D8" w:rsidP="00051243">
            <w:pPr>
              <w:ind w:left="-4832" w:right="-5322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659D8" w:rsidRPr="00D659D8" w:rsidRDefault="00D659D8" w:rsidP="00051243">
            <w:pPr>
              <w:tabs>
                <w:tab w:val="left" w:pos="1206"/>
              </w:tabs>
              <w:ind w:right="27" w:firstLine="567"/>
              <w:rPr>
                <w:rFonts w:ascii="Times New Roman" w:hAnsi="Times New Roman"/>
              </w:rPr>
            </w:pPr>
          </w:p>
        </w:tc>
      </w:tr>
    </w:tbl>
    <w:p w:rsidR="00D659D8" w:rsidRPr="00D659D8" w:rsidRDefault="00D659D8" w:rsidP="00D659D8">
      <w:pPr>
        <w:ind w:right="565" w:firstLine="567"/>
        <w:jc w:val="both"/>
        <w:rPr>
          <w:rFonts w:ascii="Times New Roman" w:hAnsi="Times New Roman"/>
          <w:i/>
        </w:rPr>
      </w:pPr>
      <w:r w:rsidRPr="00D659D8">
        <w:rPr>
          <w:rFonts w:ascii="Times New Roman" w:hAnsi="Times New Roman"/>
          <w:i/>
        </w:rPr>
        <w:t>Примечание. Указываются банковские реквизиты Претендента, независимо от фо</w:t>
      </w:r>
      <w:r w:rsidRPr="00D659D8">
        <w:rPr>
          <w:rFonts w:ascii="Times New Roman" w:hAnsi="Times New Roman"/>
          <w:i/>
        </w:rPr>
        <w:t>р</w:t>
      </w:r>
      <w:r w:rsidRPr="00D659D8">
        <w:rPr>
          <w:rFonts w:ascii="Times New Roman" w:hAnsi="Times New Roman"/>
          <w:i/>
        </w:rPr>
        <w:t xml:space="preserve">мы участия (юр. лицо, ИП, физ. лицо), также номер телефона и адрес </w:t>
      </w:r>
      <w:proofErr w:type="spellStart"/>
      <w:r w:rsidRPr="00D659D8">
        <w:rPr>
          <w:rFonts w:ascii="Times New Roman" w:hAnsi="Times New Roman"/>
          <w:i/>
        </w:rPr>
        <w:t>эл</w:t>
      </w:r>
      <w:proofErr w:type="gramStart"/>
      <w:r w:rsidRPr="00D659D8">
        <w:rPr>
          <w:rFonts w:ascii="Times New Roman" w:hAnsi="Times New Roman"/>
          <w:i/>
        </w:rPr>
        <w:t>.п</w:t>
      </w:r>
      <w:proofErr w:type="gramEnd"/>
      <w:r w:rsidRPr="00D659D8">
        <w:rPr>
          <w:rFonts w:ascii="Times New Roman" w:hAnsi="Times New Roman"/>
          <w:i/>
        </w:rPr>
        <w:t>очты</w:t>
      </w:r>
      <w:proofErr w:type="spellEnd"/>
      <w:r w:rsidRPr="00D659D8">
        <w:rPr>
          <w:rFonts w:ascii="Times New Roman" w:hAnsi="Times New Roman"/>
          <w:i/>
        </w:rPr>
        <w:t>.</w:t>
      </w:r>
    </w:p>
    <w:p w:rsidR="00D659D8" w:rsidRPr="00D659D8" w:rsidRDefault="00D659D8" w:rsidP="00D659D8">
      <w:pPr>
        <w:ind w:right="565" w:firstLine="567"/>
        <w:jc w:val="both"/>
        <w:rPr>
          <w:rFonts w:ascii="Times New Roman" w:hAnsi="Times New Roman"/>
          <w:i/>
        </w:rPr>
      </w:pPr>
      <w:r w:rsidRPr="00D659D8">
        <w:rPr>
          <w:rFonts w:ascii="Times New Roman" w:hAnsi="Times New Roman"/>
          <w:i/>
        </w:rPr>
        <w:t>Все графы в договоре заполняются в электронном виде.</w:t>
      </w:r>
    </w:p>
    <w:p w:rsidR="00D659D8" w:rsidRPr="00D659D8" w:rsidRDefault="00D659D8" w:rsidP="00D659D8">
      <w:pPr>
        <w:ind w:right="565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b/>
          <w:i/>
        </w:rPr>
        <w:t>Назначение платежа должно быть указано в соответствии с настоящим догов</w:t>
      </w:r>
      <w:r w:rsidRPr="00D659D8">
        <w:rPr>
          <w:rFonts w:ascii="Times New Roman" w:hAnsi="Times New Roman"/>
          <w:b/>
          <w:i/>
        </w:rPr>
        <w:t>о</w:t>
      </w:r>
      <w:r w:rsidRPr="00D659D8">
        <w:rPr>
          <w:rFonts w:ascii="Times New Roman" w:hAnsi="Times New Roman"/>
          <w:b/>
          <w:i/>
        </w:rPr>
        <w:t>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</w:t>
      </w:r>
      <w:r w:rsidRPr="00D659D8">
        <w:rPr>
          <w:rFonts w:ascii="Times New Roman" w:hAnsi="Times New Roman"/>
          <w:b/>
          <w:i/>
        </w:rPr>
        <w:t>е</w:t>
      </w:r>
      <w:r w:rsidRPr="00D659D8">
        <w:rPr>
          <w:rFonts w:ascii="Times New Roman" w:hAnsi="Times New Roman"/>
          <w:b/>
          <w:i/>
        </w:rPr>
        <w:t>нежных средств увеличивается</w:t>
      </w:r>
    </w:p>
    <w:p w:rsidR="00D659D8" w:rsidRPr="00D659D8" w:rsidRDefault="00D659D8" w:rsidP="00D659D8">
      <w:pPr>
        <w:pStyle w:val="af6"/>
        <w:ind w:left="927"/>
        <w:jc w:val="left"/>
        <w:rPr>
          <w:sz w:val="22"/>
          <w:szCs w:val="22"/>
        </w:rPr>
      </w:pPr>
    </w:p>
    <w:p w:rsidR="00D659D8" w:rsidRPr="00D659D8" w:rsidRDefault="00D659D8" w:rsidP="00D659D8">
      <w:pPr>
        <w:jc w:val="center"/>
        <w:rPr>
          <w:rFonts w:ascii="Times New Roman" w:hAnsi="Times New Roman"/>
          <w:b/>
          <w:bCs/>
        </w:rPr>
      </w:pPr>
      <w:r w:rsidRPr="00D659D8">
        <w:rPr>
          <w:rFonts w:ascii="Times New Roman" w:hAnsi="Times New Roman"/>
          <w:b/>
          <w:bCs/>
        </w:rPr>
        <w:t>ДОГОВОР №</w:t>
      </w:r>
    </w:p>
    <w:p w:rsidR="00D659D8" w:rsidRPr="00D659D8" w:rsidRDefault="00D659D8" w:rsidP="00D659D8">
      <w:pPr>
        <w:jc w:val="center"/>
        <w:rPr>
          <w:rFonts w:ascii="Times New Roman" w:hAnsi="Times New Roman"/>
          <w:b/>
          <w:bCs/>
        </w:rPr>
      </w:pPr>
      <w:r w:rsidRPr="00D659D8">
        <w:rPr>
          <w:rFonts w:ascii="Times New Roman" w:hAnsi="Times New Roman"/>
          <w:b/>
          <w:bCs/>
        </w:rPr>
        <w:t>купли-продажи недвижимого имущества</w:t>
      </w:r>
    </w:p>
    <w:p w:rsidR="00D659D8" w:rsidRPr="00D659D8" w:rsidRDefault="00D659D8" w:rsidP="00D659D8">
      <w:pPr>
        <w:jc w:val="center"/>
        <w:rPr>
          <w:rFonts w:ascii="Times New Roman" w:hAnsi="Times New Roman"/>
        </w:rPr>
      </w:pPr>
    </w:p>
    <w:p w:rsidR="00D659D8" w:rsidRPr="00D659D8" w:rsidRDefault="00D659D8" w:rsidP="00D659D8">
      <w:pPr>
        <w:ind w:firstLine="709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г</w:t>
      </w:r>
      <w:proofErr w:type="gramStart"/>
      <w:r w:rsidRPr="00D659D8">
        <w:rPr>
          <w:rFonts w:ascii="Times New Roman" w:hAnsi="Times New Roman"/>
        </w:rPr>
        <w:t>.Т</w:t>
      </w:r>
      <w:proofErr w:type="gramEnd"/>
      <w:r w:rsidRPr="00D659D8">
        <w:rPr>
          <w:rFonts w:ascii="Times New Roman" w:hAnsi="Times New Roman"/>
        </w:rPr>
        <w:t>юмень                                                                             «____»_________202__ г.</w:t>
      </w:r>
    </w:p>
    <w:p w:rsidR="00D659D8" w:rsidRPr="00D659D8" w:rsidRDefault="00D659D8" w:rsidP="00D659D8">
      <w:pPr>
        <w:ind w:firstLine="709"/>
        <w:jc w:val="both"/>
        <w:rPr>
          <w:rFonts w:ascii="Times New Roman" w:hAnsi="Times New Roman"/>
        </w:rPr>
      </w:pPr>
    </w:p>
    <w:p w:rsidR="00D659D8" w:rsidRPr="00D659D8" w:rsidRDefault="00D659D8" w:rsidP="00D659D8">
      <w:pPr>
        <w:ind w:firstLine="709"/>
        <w:jc w:val="both"/>
        <w:rPr>
          <w:rFonts w:ascii="Times New Roman" w:hAnsi="Times New Roman"/>
        </w:rPr>
      </w:pPr>
      <w:proofErr w:type="gramStart"/>
      <w:r w:rsidRPr="00D659D8">
        <w:rPr>
          <w:rFonts w:ascii="Times New Roman" w:hAnsi="Times New Roman"/>
        </w:rPr>
        <w:t>Акционерное общество «Фармация», именуемое в дальнейшем «Продавец», в лице ген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рального директора Дроздовой Татьяны Леонидовны, действующего на основании устава, с одной стороны, и ______________________, именуемый в дальнейшем «Покупатель», в лице _______________, действующий на основании ______________, с другой стороны, совместно им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нуемые далее «</w:t>
      </w:r>
      <w:r w:rsidRPr="00D659D8">
        <w:rPr>
          <w:rFonts w:ascii="Times New Roman" w:hAnsi="Times New Roman"/>
          <w:b/>
        </w:rPr>
        <w:t>Стороны</w:t>
      </w:r>
      <w:r w:rsidRPr="00D659D8">
        <w:rPr>
          <w:rFonts w:ascii="Times New Roman" w:hAnsi="Times New Roman"/>
        </w:rPr>
        <w:t>», а каждая в отдельности «</w:t>
      </w:r>
      <w:r w:rsidRPr="00D659D8">
        <w:rPr>
          <w:rFonts w:ascii="Times New Roman" w:hAnsi="Times New Roman"/>
          <w:b/>
        </w:rPr>
        <w:t>Сторона</w:t>
      </w:r>
      <w:r w:rsidRPr="00D659D8">
        <w:rPr>
          <w:rFonts w:ascii="Times New Roman" w:hAnsi="Times New Roman"/>
        </w:rPr>
        <w:t>», на основании протокола об итогах электронного аукциона от ______________, заключили настоящий договор (далее – «</w:t>
      </w:r>
      <w:r w:rsidRPr="00D659D8">
        <w:rPr>
          <w:rFonts w:ascii="Times New Roman" w:hAnsi="Times New Roman"/>
          <w:b/>
        </w:rPr>
        <w:t>Договор</w:t>
      </w:r>
      <w:r w:rsidRPr="00D659D8">
        <w:rPr>
          <w:rFonts w:ascii="Times New Roman" w:hAnsi="Times New Roman"/>
        </w:rPr>
        <w:t>») о нижеследующем:</w:t>
      </w:r>
      <w:proofErr w:type="gramEnd"/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1. Предмет Договора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  <w:b/>
          <w:bCs/>
        </w:rPr>
      </w:pPr>
      <w:r w:rsidRPr="00D659D8">
        <w:rPr>
          <w:rFonts w:ascii="Times New Roman" w:hAnsi="Times New Roman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D659D8">
        <w:rPr>
          <w:rFonts w:ascii="Times New Roman" w:hAnsi="Times New Roman"/>
          <w:b/>
        </w:rPr>
        <w:t>Имущество</w:t>
      </w:r>
      <w:r w:rsidRPr="00D659D8">
        <w:rPr>
          <w:rFonts w:ascii="Times New Roman" w:hAnsi="Times New Roman"/>
        </w:rPr>
        <w:t>»):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Объект:__________________________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Адрес:_______________________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Площадь:_____________________________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Наличие обременений:__________________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lastRenderedPageBreak/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D659D8" w:rsidRPr="00D659D8" w:rsidRDefault="00D659D8" w:rsidP="00D659D8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  <w:bCs/>
        </w:rPr>
        <w:t>2. Порядок передачи Имущества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  <w:b/>
        </w:rPr>
      </w:pPr>
      <w:bookmarkStart w:id="12" w:name="_Ref486328488"/>
      <w:r w:rsidRPr="00D659D8">
        <w:rPr>
          <w:rFonts w:ascii="Times New Roman" w:hAnsi="Times New Roman"/>
        </w:rPr>
        <w:t>2.1.</w:t>
      </w:r>
      <w:bookmarkEnd w:id="12"/>
      <w:r w:rsidRPr="00D659D8">
        <w:rPr>
          <w:rFonts w:ascii="Times New Roman" w:hAnsi="Times New Roman"/>
        </w:rPr>
        <w:t xml:space="preserve"> Продавец в течение 3 (трех) рабочих дней </w:t>
      </w:r>
      <w:proofErr w:type="gramStart"/>
      <w:r w:rsidRPr="00D659D8">
        <w:rPr>
          <w:rFonts w:ascii="Times New Roman" w:hAnsi="Times New Roman"/>
        </w:rPr>
        <w:t>с даты оплаты</w:t>
      </w:r>
      <w:proofErr w:type="gramEnd"/>
      <w:r w:rsidRPr="00D659D8">
        <w:rPr>
          <w:rFonts w:ascii="Times New Roman" w:hAnsi="Times New Roman"/>
        </w:rPr>
        <w:t xml:space="preserve"> Имущества в полном объеме передает Покупателю Имущество по акту приема-передачи.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</w:rPr>
        <w:t>2.2.Риск случайной гибели и случайного повреждения Имущества (его части) переходит к соответствующей Стороне с момента передачи ей данного Имущества (его части).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2.3.Право собственности на Имущество переходит к Покупателю с момента государстве</w:t>
      </w:r>
      <w:r w:rsidRPr="00D659D8">
        <w:rPr>
          <w:rFonts w:ascii="Times New Roman" w:hAnsi="Times New Roman"/>
        </w:rPr>
        <w:t>н</w:t>
      </w:r>
      <w:r w:rsidRPr="00D659D8">
        <w:rPr>
          <w:rFonts w:ascii="Times New Roman" w:hAnsi="Times New Roman"/>
        </w:rPr>
        <w:t>ной регистрации перехода права собственности в органе, осуществляющем государственный кад</w:t>
      </w:r>
      <w:r w:rsidRPr="00D659D8">
        <w:rPr>
          <w:rFonts w:ascii="Times New Roman" w:hAnsi="Times New Roman"/>
        </w:rPr>
        <w:t>а</w:t>
      </w:r>
      <w:r w:rsidRPr="00D659D8">
        <w:rPr>
          <w:rFonts w:ascii="Times New Roman" w:hAnsi="Times New Roman"/>
        </w:rPr>
        <w:t>стровый учет и государственную регистрацию прав.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</w:rPr>
        <w:t>2.4.В случае приостановления/отказа органа, осуществляющего государственный кадастр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вый учет и государственную регистрацию прав, в государственной регистрации перехода права собственности на Имущество от Продавца к Покупателю, Стороны обязуются предпринять все зависящие от них действия, необходимые для продолжения/возобновления государственной рег</w:t>
      </w:r>
      <w:r w:rsidRPr="00D659D8">
        <w:rPr>
          <w:rFonts w:ascii="Times New Roman" w:hAnsi="Times New Roman"/>
        </w:rPr>
        <w:t>и</w:t>
      </w:r>
      <w:r w:rsidRPr="00D659D8">
        <w:rPr>
          <w:rFonts w:ascii="Times New Roman" w:hAnsi="Times New Roman"/>
        </w:rPr>
        <w:t xml:space="preserve">страции в соответствии с условиями Договора. </w:t>
      </w:r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3. Оплата по Договору</w:t>
      </w:r>
    </w:p>
    <w:p w:rsidR="00D659D8" w:rsidRPr="00D659D8" w:rsidRDefault="00D659D8" w:rsidP="00D659D8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bookmarkStart w:id="13" w:name="_Ref486334854"/>
      <w:r w:rsidRPr="00D659D8">
        <w:rPr>
          <w:rFonts w:ascii="Times New Roman" w:hAnsi="Times New Roman"/>
        </w:rPr>
        <w:t>3.1.Общая стоимость Имущества по Договору составляет</w:t>
      </w:r>
      <w:proofErr w:type="gramStart"/>
      <w:r w:rsidRPr="00D659D8">
        <w:rPr>
          <w:rFonts w:ascii="Times New Roman" w:hAnsi="Times New Roman"/>
        </w:rPr>
        <w:t xml:space="preserve">  _____________(__________) </w:t>
      </w:r>
      <w:proofErr w:type="gramEnd"/>
      <w:r w:rsidRPr="00D659D8">
        <w:rPr>
          <w:rFonts w:ascii="Times New Roman" w:hAnsi="Times New Roman"/>
        </w:rPr>
        <w:t>ру</w:t>
      </w:r>
      <w:r w:rsidRPr="00D659D8">
        <w:rPr>
          <w:rFonts w:ascii="Times New Roman" w:hAnsi="Times New Roman"/>
        </w:rPr>
        <w:t>б</w:t>
      </w:r>
      <w:r w:rsidRPr="00D659D8">
        <w:rPr>
          <w:rFonts w:ascii="Times New Roman" w:hAnsi="Times New Roman"/>
        </w:rPr>
        <w:t xml:space="preserve">лей __________ копеек, в том числе НДС (20%).        </w:t>
      </w:r>
    </w:p>
    <w:p w:rsidR="00D659D8" w:rsidRPr="00D659D8" w:rsidRDefault="00D659D8" w:rsidP="00D659D8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3.2. Задаток, уплаченный Покупателем Продавцу на основании Договора о задатке по лоту №</w:t>
      </w:r>
      <w:proofErr w:type="spellStart"/>
      <w:r w:rsidRPr="00D659D8">
        <w:rPr>
          <w:rFonts w:ascii="Times New Roman" w:hAnsi="Times New Roman"/>
        </w:rPr>
        <w:t>____от</w:t>
      </w:r>
      <w:proofErr w:type="spellEnd"/>
      <w:r w:rsidRPr="00D659D8">
        <w:rPr>
          <w:rFonts w:ascii="Times New Roman" w:hAnsi="Times New Roman"/>
        </w:rPr>
        <w:t xml:space="preserve"> ________.202_ г., в размере</w:t>
      </w:r>
      <w:proofErr w:type="gramStart"/>
      <w:r w:rsidRPr="00D659D8">
        <w:rPr>
          <w:rFonts w:ascii="Times New Roman" w:hAnsi="Times New Roman"/>
        </w:rPr>
        <w:t xml:space="preserve"> __________ (______________) </w:t>
      </w:r>
      <w:proofErr w:type="gramEnd"/>
      <w:r w:rsidRPr="00D659D8">
        <w:rPr>
          <w:rFonts w:ascii="Times New Roman" w:hAnsi="Times New Roman"/>
        </w:rPr>
        <w:t>рублей 00 копеек, засчитыв</w:t>
      </w:r>
      <w:r w:rsidRPr="00D659D8">
        <w:rPr>
          <w:rFonts w:ascii="Times New Roman" w:hAnsi="Times New Roman"/>
        </w:rPr>
        <w:t>а</w:t>
      </w:r>
      <w:r w:rsidRPr="00D659D8">
        <w:rPr>
          <w:rFonts w:ascii="Times New Roman" w:hAnsi="Times New Roman"/>
        </w:rPr>
        <w:t>ется в счет исполнения Покупателем обязанности по оплате Имущества.</w:t>
      </w:r>
    </w:p>
    <w:p w:rsidR="00D659D8" w:rsidRPr="00D659D8" w:rsidRDefault="00D659D8" w:rsidP="00D659D8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3.3. </w:t>
      </w:r>
      <w:proofErr w:type="gramStart"/>
      <w:r w:rsidRPr="00D659D8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90 календарных дней со дня подписания Договора.</w:t>
      </w:r>
      <w:proofErr w:type="gramEnd"/>
    </w:p>
    <w:bookmarkEnd w:id="13"/>
    <w:p w:rsidR="00D659D8" w:rsidRPr="00D659D8" w:rsidRDefault="00D659D8" w:rsidP="00D659D8">
      <w:pPr>
        <w:ind w:firstLine="567"/>
        <w:contextualSpacing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3.4.Датой исполнения обязательств Покупателя по оплате Имущества считается дата пост</w:t>
      </w:r>
      <w:r w:rsidRPr="00D659D8">
        <w:rPr>
          <w:rFonts w:ascii="Times New Roman" w:hAnsi="Times New Roman"/>
        </w:rPr>
        <w:t>у</w:t>
      </w:r>
      <w:r w:rsidRPr="00D659D8">
        <w:rPr>
          <w:rFonts w:ascii="Times New Roman" w:hAnsi="Times New Roman"/>
        </w:rPr>
        <w:t>пления денежных средств на счет Продавца, указанный в разделе 10 Договора.</w:t>
      </w:r>
    </w:p>
    <w:p w:rsidR="00D659D8" w:rsidRPr="00D659D8" w:rsidRDefault="00D659D8" w:rsidP="00D659D8">
      <w:pPr>
        <w:ind w:firstLine="567"/>
        <w:contextualSpacing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3.5.Расходы,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 xml:space="preserve">дерации порядке.             </w:t>
      </w:r>
    </w:p>
    <w:p w:rsidR="00D659D8" w:rsidRPr="00D659D8" w:rsidRDefault="00D659D8" w:rsidP="00D659D8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Права и обязанности сторон</w:t>
      </w:r>
    </w:p>
    <w:p w:rsidR="00D659D8" w:rsidRPr="00D659D8" w:rsidRDefault="00D659D8" w:rsidP="00D659D8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 xml:space="preserve"> Стороны обязуются: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bookmarkStart w:id="14" w:name="_Ref527451584"/>
      <w:r w:rsidRPr="00D659D8">
        <w:rPr>
          <w:rFonts w:ascii="Times New Roman" w:hAnsi="Times New Roman"/>
        </w:rPr>
        <w:t>4.1.1. В течение 5 (пяти) рабочих дней со дня подписания акта приема-передачи, совместно представить документы в орган, осуществляющий государственный кадастровый учет и госуда</w:t>
      </w:r>
      <w:r w:rsidRPr="00D659D8">
        <w:rPr>
          <w:rFonts w:ascii="Times New Roman" w:hAnsi="Times New Roman"/>
        </w:rPr>
        <w:t>р</w:t>
      </w:r>
      <w:r w:rsidRPr="00D659D8">
        <w:rPr>
          <w:rFonts w:ascii="Times New Roman" w:hAnsi="Times New Roman"/>
        </w:rPr>
        <w:t>ственную регистрацию прав по месту нахождения Продавца, и осуществить все действия, необх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димые для государственной регистрации перехода права собственности на Имущество к Покуп</w:t>
      </w:r>
      <w:r w:rsidRPr="00D659D8">
        <w:rPr>
          <w:rFonts w:ascii="Times New Roman" w:hAnsi="Times New Roman"/>
        </w:rPr>
        <w:t>а</w:t>
      </w:r>
      <w:r w:rsidRPr="00D659D8">
        <w:rPr>
          <w:rFonts w:ascii="Times New Roman" w:hAnsi="Times New Roman"/>
        </w:rPr>
        <w:t>телю.</w:t>
      </w:r>
    </w:p>
    <w:bookmarkEnd w:id="14"/>
    <w:p w:rsidR="00D659D8" w:rsidRPr="00D659D8" w:rsidRDefault="00D659D8" w:rsidP="00D659D8">
      <w:pPr>
        <w:pStyle w:val="af4"/>
        <w:ind w:left="567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4.2.Продавец обязуется</w:t>
      </w:r>
    </w:p>
    <w:p w:rsidR="00D659D8" w:rsidRPr="00D659D8" w:rsidRDefault="00D659D8" w:rsidP="00D659D8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Одновременно с подписанием акта приема-передачи, осуществить передачу Пок</w:t>
      </w:r>
      <w:r w:rsidRPr="00D659D8">
        <w:rPr>
          <w:rFonts w:ascii="Times New Roman" w:hAnsi="Times New Roman"/>
        </w:rPr>
        <w:t>у</w:t>
      </w:r>
      <w:r w:rsidRPr="00D659D8">
        <w:rPr>
          <w:rFonts w:ascii="Times New Roman" w:hAnsi="Times New Roman"/>
        </w:rPr>
        <w:t>пателю всей имеющейся документации, относящейся к Имуществу.</w:t>
      </w:r>
    </w:p>
    <w:p w:rsidR="00D659D8" w:rsidRPr="00D659D8" w:rsidRDefault="00D659D8" w:rsidP="00D659D8">
      <w:pPr>
        <w:pStyle w:val="af4"/>
        <w:ind w:left="567"/>
        <w:jc w:val="both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4.3.Покупатель обязуется:</w:t>
      </w:r>
    </w:p>
    <w:p w:rsidR="00D659D8" w:rsidRPr="00D659D8" w:rsidRDefault="00D659D8" w:rsidP="00D659D8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Принять и оплатить Имущество в порядке и на условиях, установленных Догов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ром.</w:t>
      </w:r>
    </w:p>
    <w:p w:rsidR="00D659D8" w:rsidRPr="00D659D8" w:rsidRDefault="00D659D8" w:rsidP="00D659D8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659D8">
        <w:rPr>
          <w:rFonts w:ascii="Times New Roman" w:hAnsi="Times New Roman"/>
        </w:rPr>
        <w:t>С даты подписания</w:t>
      </w:r>
      <w:proofErr w:type="gramEnd"/>
      <w:r w:rsidRPr="00D659D8">
        <w:rPr>
          <w:rFonts w:ascii="Times New Roman" w:hAnsi="Times New Roman"/>
        </w:rPr>
        <w:t xml:space="preserve"> акта приема-передачи, нести коммунальные, эксплуатацио</w:t>
      </w:r>
      <w:r w:rsidRPr="00D659D8">
        <w:rPr>
          <w:rFonts w:ascii="Times New Roman" w:hAnsi="Times New Roman"/>
        </w:rPr>
        <w:t>н</w:t>
      </w:r>
      <w:r w:rsidRPr="00D659D8">
        <w:rPr>
          <w:rFonts w:ascii="Times New Roman" w:hAnsi="Times New Roman"/>
        </w:rPr>
        <w:t>ные, административно-хозяйственные и иные расходы по Имуществу.</w:t>
      </w:r>
    </w:p>
    <w:p w:rsidR="00D659D8" w:rsidRPr="00D659D8" w:rsidRDefault="00D659D8" w:rsidP="00D659D8">
      <w:pPr>
        <w:pStyle w:val="af4"/>
        <w:ind w:left="708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lastRenderedPageBreak/>
        <w:t>5. Ответственность сторон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D659D8" w:rsidRPr="00D659D8" w:rsidRDefault="00D659D8" w:rsidP="00D659D8">
      <w:pPr>
        <w:pStyle w:val="af4"/>
        <w:ind w:left="360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6. Изменение и расторжение Договора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6.1. Все изменения к Договору действительны, если совершены в письменной форме в виде единого документа. 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6.2. Договор </w:t>
      </w:r>
      <w:proofErr w:type="gramStart"/>
      <w:r w:rsidRPr="00D659D8">
        <w:rPr>
          <w:rFonts w:ascii="Times New Roman" w:hAnsi="Times New Roman"/>
        </w:rPr>
        <w:t>может быть досрочно расторгнут</w:t>
      </w:r>
      <w:proofErr w:type="gramEnd"/>
      <w:r w:rsidRPr="00D659D8">
        <w:rPr>
          <w:rFonts w:ascii="Times New Roman" w:hAnsi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 и Договором.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bookmarkStart w:id="15" w:name="_Ref3210543"/>
      <w:proofErr w:type="gramStart"/>
      <w:r w:rsidRPr="00D659D8">
        <w:rPr>
          <w:rFonts w:ascii="Times New Roman" w:hAnsi="Times New Roman"/>
        </w:rPr>
        <w:t>6.3 .При расторжении Договора, в том числе одностороннего отказа от исполнения обяз</w:t>
      </w:r>
      <w:r w:rsidRPr="00D659D8">
        <w:rPr>
          <w:rFonts w:ascii="Times New Roman" w:hAnsi="Times New Roman"/>
        </w:rPr>
        <w:t>а</w:t>
      </w:r>
      <w:r w:rsidRPr="00D659D8">
        <w:rPr>
          <w:rFonts w:ascii="Times New Roman" w:hAnsi="Times New Roman"/>
        </w:rPr>
        <w:t>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состоянии),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D659D8">
        <w:rPr>
          <w:rFonts w:ascii="Times New Roman" w:hAnsi="Times New Roman"/>
        </w:rPr>
        <w:t xml:space="preserve"> </w:t>
      </w:r>
      <w:proofErr w:type="gramStart"/>
      <w:r w:rsidRPr="00D659D8">
        <w:rPr>
          <w:rFonts w:ascii="Times New Roman" w:hAnsi="Times New Roman"/>
        </w:rPr>
        <w:t>каких-либо иных выплат, процентов и компенсаций, за исключением санкций предусмотренных Договором (при их нал</w:t>
      </w:r>
      <w:r w:rsidRPr="00D659D8">
        <w:rPr>
          <w:rFonts w:ascii="Times New Roman" w:hAnsi="Times New Roman"/>
        </w:rPr>
        <w:t>и</w:t>
      </w:r>
      <w:r w:rsidRPr="00D659D8">
        <w:rPr>
          <w:rFonts w:ascii="Times New Roman" w:hAnsi="Times New Roman"/>
        </w:rPr>
        <w:t>чии)), в течение 10 (десяти) рабочих дней с даты подписания Сторонами актов приема-передачи Имущества (возврата Имущества Продавцу).</w:t>
      </w:r>
      <w:bookmarkEnd w:id="15"/>
      <w:proofErr w:type="gramEnd"/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7. Обстоятельства непреодолимой силы (форс-мажор)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 xml:space="preserve">7.1. </w:t>
      </w:r>
      <w:proofErr w:type="gramStart"/>
      <w:r w:rsidRPr="00D659D8">
        <w:rPr>
          <w:rFonts w:ascii="Times New Roman" w:hAnsi="Times New Roman"/>
        </w:rPr>
        <w:t>Обстоятельства, вызванные не зависящими от воли Сторон событиями, которых добр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совестная Сторона не могла избежать или последствия которых она не могла устранить, считаются случаями, которые освобождают от ответственности, если они произошли после заключения Д</w:t>
      </w:r>
      <w:r w:rsidRPr="00D659D8">
        <w:rPr>
          <w:rFonts w:ascii="Times New Roman" w:hAnsi="Times New Roman"/>
        </w:rPr>
        <w:t>о</w:t>
      </w:r>
      <w:r w:rsidRPr="00D659D8">
        <w:rPr>
          <w:rFonts w:ascii="Times New Roman" w:hAnsi="Times New Roman"/>
        </w:rPr>
        <w:t>говора и препятствуют его полному или частичному исполнению.</w:t>
      </w:r>
      <w:proofErr w:type="gramEnd"/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7.2. Случаями непреодолимой силы считаются следующие события: война, военные дейс</w:t>
      </w:r>
      <w:r w:rsidRPr="00D659D8">
        <w:rPr>
          <w:rFonts w:ascii="Times New Roman" w:hAnsi="Times New Roman"/>
        </w:rPr>
        <w:t>т</w:t>
      </w:r>
      <w:r w:rsidRPr="00D659D8">
        <w:rPr>
          <w:rFonts w:ascii="Times New Roman" w:hAnsi="Times New Roman"/>
        </w:rPr>
        <w:t>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D659D8">
        <w:rPr>
          <w:rFonts w:ascii="Times New Roman" w:hAnsi="Times New Roman"/>
        </w:rPr>
        <w:t>ств Ст</w:t>
      </w:r>
      <w:proofErr w:type="gramEnd"/>
      <w:r w:rsidRPr="00D659D8">
        <w:rPr>
          <w:rFonts w:ascii="Times New Roman" w:hAnsi="Times New Roman"/>
        </w:rPr>
        <w:t>орон, и все другие аналогичные события и о</w:t>
      </w:r>
      <w:r w:rsidRPr="00D659D8">
        <w:rPr>
          <w:rFonts w:ascii="Times New Roman" w:hAnsi="Times New Roman"/>
        </w:rPr>
        <w:t>б</w:t>
      </w:r>
      <w:r w:rsidRPr="00D659D8">
        <w:rPr>
          <w:rFonts w:ascii="Times New Roman" w:hAnsi="Times New Roman"/>
        </w:rPr>
        <w:t>стоятельства.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7.4. Несвоевременное уведомление об обстоятельствах непреодолимой силы лишает соо</w:t>
      </w:r>
      <w:r w:rsidRPr="00D659D8">
        <w:rPr>
          <w:rFonts w:ascii="Times New Roman" w:hAnsi="Times New Roman"/>
        </w:rPr>
        <w:t>т</w:t>
      </w:r>
      <w:r w:rsidRPr="00D659D8">
        <w:rPr>
          <w:rFonts w:ascii="Times New Roman" w:hAnsi="Times New Roman"/>
        </w:rPr>
        <w:t>ветствующую Сторону права на освобождение от ответственности по причине указанных обсто</w:t>
      </w:r>
      <w:r w:rsidRPr="00D659D8">
        <w:rPr>
          <w:rFonts w:ascii="Times New Roman" w:hAnsi="Times New Roman"/>
        </w:rPr>
        <w:t>я</w:t>
      </w:r>
      <w:r w:rsidRPr="00D659D8">
        <w:rPr>
          <w:rFonts w:ascii="Times New Roman" w:hAnsi="Times New Roman"/>
        </w:rPr>
        <w:t>тельств. Обстоятельства непреодолимой силы должны быть подтверждены документально комп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тентными органами.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8. Порядок разрешения споров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color w:val="000000"/>
        </w:rPr>
        <w:t>8.1 .Все споры, связанные с заключением, толкованием, исполнением и расторжением Дог</w:t>
      </w:r>
      <w:r w:rsidRPr="00D659D8">
        <w:rPr>
          <w:rFonts w:ascii="Times New Roman" w:hAnsi="Times New Roman"/>
          <w:color w:val="000000"/>
        </w:rPr>
        <w:t>о</w:t>
      </w:r>
      <w:r w:rsidRPr="00D659D8">
        <w:rPr>
          <w:rFonts w:ascii="Times New Roman" w:hAnsi="Times New Roman"/>
          <w:color w:val="000000"/>
        </w:rPr>
        <w:t xml:space="preserve">вора, будут разрешаться Сторонами путем переговоров. В случае </w:t>
      </w:r>
      <w:proofErr w:type="spellStart"/>
      <w:r w:rsidRPr="00D659D8">
        <w:rPr>
          <w:rFonts w:ascii="Times New Roman" w:hAnsi="Times New Roman"/>
          <w:color w:val="000000"/>
        </w:rPr>
        <w:t>недостижения</w:t>
      </w:r>
      <w:proofErr w:type="spellEnd"/>
      <w:r w:rsidRPr="00D659D8">
        <w:rPr>
          <w:rFonts w:ascii="Times New Roman" w:hAnsi="Times New Roman"/>
          <w:color w:val="000000"/>
        </w:rPr>
        <w:t xml:space="preserve"> соглашения в х</w:t>
      </w:r>
      <w:r w:rsidRPr="00D659D8">
        <w:rPr>
          <w:rFonts w:ascii="Times New Roman" w:hAnsi="Times New Roman"/>
          <w:color w:val="000000"/>
        </w:rPr>
        <w:t>о</w:t>
      </w:r>
      <w:r w:rsidRPr="00D659D8">
        <w:rPr>
          <w:rFonts w:ascii="Times New Roman" w:hAnsi="Times New Roman"/>
          <w:color w:val="000000"/>
        </w:rPr>
        <w:t>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</w:t>
      </w:r>
      <w:r w:rsidRPr="00D659D8">
        <w:rPr>
          <w:rFonts w:ascii="Times New Roman" w:hAnsi="Times New Roman"/>
          <w:color w:val="000000"/>
        </w:rPr>
        <w:t>о</w:t>
      </w:r>
      <w:r w:rsidRPr="00D659D8">
        <w:rPr>
          <w:rFonts w:ascii="Times New Roman" w:hAnsi="Times New Roman"/>
          <w:color w:val="000000"/>
        </w:rPr>
        <w:t>вывающие предъявленные заинтересованной Стороной требования, и документы, подтвержда</w:t>
      </w:r>
      <w:r w:rsidRPr="00D659D8">
        <w:rPr>
          <w:rFonts w:ascii="Times New Roman" w:hAnsi="Times New Roman"/>
          <w:color w:val="000000"/>
        </w:rPr>
        <w:t>ю</w:t>
      </w:r>
      <w:r w:rsidRPr="00D659D8">
        <w:rPr>
          <w:rFonts w:ascii="Times New Roman" w:hAnsi="Times New Roman"/>
          <w:color w:val="000000"/>
        </w:rPr>
        <w:t>щие полномочия лица, подписавшего претензию. Сторона, получившая претензию, обязана ра</w:t>
      </w:r>
      <w:r w:rsidRPr="00D659D8">
        <w:rPr>
          <w:rFonts w:ascii="Times New Roman" w:hAnsi="Times New Roman"/>
          <w:color w:val="000000"/>
        </w:rPr>
        <w:t>с</w:t>
      </w:r>
      <w:r w:rsidRPr="00D659D8">
        <w:rPr>
          <w:rFonts w:ascii="Times New Roman" w:hAnsi="Times New Roman"/>
          <w:color w:val="000000"/>
        </w:rPr>
        <w:t>смотреть её и о результатах уведомить в письменной форме заинтересованную Сторону в течение 10 (Десяти) рабочих дней со дня получения претензии</w:t>
      </w:r>
      <w:r w:rsidRPr="00D659D8">
        <w:rPr>
          <w:rFonts w:ascii="Times New Roman" w:hAnsi="Times New Roman"/>
        </w:rPr>
        <w:t>.</w:t>
      </w:r>
      <w:bookmarkStart w:id="16" w:name="_Ref1393199"/>
    </w:p>
    <w:bookmarkEnd w:id="16"/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  <w:color w:val="000000"/>
        </w:rPr>
        <w:t>8.2 .В случае не урегулирования спора в претензионном порядке, а также в случае неполуч</w:t>
      </w:r>
      <w:r w:rsidRPr="00D659D8">
        <w:rPr>
          <w:rFonts w:ascii="Times New Roman" w:hAnsi="Times New Roman"/>
          <w:color w:val="000000"/>
        </w:rPr>
        <w:t>е</w:t>
      </w:r>
      <w:r w:rsidRPr="00D659D8">
        <w:rPr>
          <w:rFonts w:ascii="Times New Roman" w:hAnsi="Times New Roman"/>
          <w:color w:val="000000"/>
        </w:rPr>
        <w:t xml:space="preserve">ния ответа на претензию в течение срока, указанного в пункте </w:t>
      </w:r>
      <w:r w:rsidRPr="00D659D8">
        <w:rPr>
          <w:rFonts w:ascii="Times New Roman" w:hAnsi="Times New Roman"/>
        </w:rPr>
        <w:t>8.1</w:t>
      </w:r>
      <w:r w:rsidRPr="00D659D8">
        <w:rPr>
          <w:rFonts w:ascii="Times New Roman" w:hAnsi="Times New Roman"/>
          <w:color w:val="000000"/>
        </w:rPr>
        <w:t xml:space="preserve"> Договора, спор подлежит ра</w:t>
      </w:r>
      <w:r w:rsidRPr="00D659D8">
        <w:rPr>
          <w:rFonts w:ascii="Times New Roman" w:hAnsi="Times New Roman"/>
          <w:color w:val="000000"/>
        </w:rPr>
        <w:t>с</w:t>
      </w:r>
      <w:r w:rsidRPr="00D659D8">
        <w:rPr>
          <w:rFonts w:ascii="Times New Roman" w:hAnsi="Times New Roman"/>
          <w:color w:val="000000"/>
        </w:rPr>
        <w:t>смотрению в суде по месту нахождения Продавца.</w:t>
      </w:r>
    </w:p>
    <w:p w:rsidR="00D659D8" w:rsidRPr="00D659D8" w:rsidRDefault="00D659D8" w:rsidP="00D659D8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9. Прочие условия</w:t>
      </w:r>
    </w:p>
    <w:p w:rsidR="00D659D8" w:rsidRPr="00D659D8" w:rsidRDefault="00D659D8" w:rsidP="00D659D8">
      <w:pPr>
        <w:ind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lastRenderedPageBreak/>
        <w:t>9.1. Настоящий договор вступает в силу с момента его подписания и действует до полного исполнения обязатель</w:t>
      </w:r>
      <w:proofErr w:type="gramStart"/>
      <w:r w:rsidRPr="00D659D8">
        <w:rPr>
          <w:rFonts w:ascii="Times New Roman" w:hAnsi="Times New Roman"/>
        </w:rPr>
        <w:t>ств Ст</w:t>
      </w:r>
      <w:proofErr w:type="gramEnd"/>
      <w:r w:rsidRPr="00D659D8">
        <w:rPr>
          <w:rFonts w:ascii="Times New Roman" w:hAnsi="Times New Roman"/>
        </w:rPr>
        <w:t>орон по нему.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9.2. Об изменении адресов, реквизитов и уполномоченных (ответственных) лиц стороны н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замедлительно информируют друг друга письменно (без оформления единого документа), с пре</w:t>
      </w:r>
      <w:r w:rsidRPr="00D659D8">
        <w:rPr>
          <w:rFonts w:ascii="Times New Roman" w:hAnsi="Times New Roman"/>
        </w:rPr>
        <w:t>д</w:t>
      </w:r>
      <w:r w:rsidRPr="00D659D8">
        <w:rPr>
          <w:rFonts w:ascii="Times New Roman" w:hAnsi="Times New Roman"/>
        </w:rPr>
        <w:t>варительным направлением копии письменного сообщения по одному из способов оперативной связи.</w:t>
      </w:r>
    </w:p>
    <w:p w:rsidR="00D659D8" w:rsidRPr="00D659D8" w:rsidRDefault="00D659D8" w:rsidP="00D659D8">
      <w:pPr>
        <w:pStyle w:val="af4"/>
        <w:ind w:left="0" w:firstLine="567"/>
        <w:jc w:val="both"/>
        <w:rPr>
          <w:rFonts w:ascii="Times New Roman" w:hAnsi="Times New Roman"/>
        </w:rPr>
      </w:pPr>
      <w:r w:rsidRPr="00D659D8">
        <w:rPr>
          <w:rFonts w:ascii="Times New Roman" w:hAnsi="Times New Roman"/>
        </w:rPr>
        <w:t>9.3. Договор составлен на русском языке в 2 экземплярах, имеющих одинаковую юридич</w:t>
      </w:r>
      <w:r w:rsidRPr="00D659D8">
        <w:rPr>
          <w:rFonts w:ascii="Times New Roman" w:hAnsi="Times New Roman"/>
        </w:rPr>
        <w:t>е</w:t>
      </w:r>
      <w:r w:rsidRPr="00D659D8">
        <w:rPr>
          <w:rFonts w:ascii="Times New Roman" w:hAnsi="Times New Roman"/>
        </w:rPr>
        <w:t>скую силу: 1 экземпляр – для Покупателя, 1 экземпляр – для Продавца.</w:t>
      </w:r>
    </w:p>
    <w:p w:rsidR="00D659D8" w:rsidRPr="00D659D8" w:rsidRDefault="00D659D8" w:rsidP="00D659D8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 w:val="22"/>
          <w:szCs w:val="22"/>
        </w:rPr>
      </w:pPr>
      <w:r w:rsidRPr="00D659D8">
        <w:rPr>
          <w:sz w:val="22"/>
          <w:szCs w:val="22"/>
        </w:rPr>
        <w:t>9.4. По вопросам, не урегулированным в Договоре, Стороны руководствуются законод</w:t>
      </w:r>
      <w:r w:rsidRPr="00D659D8">
        <w:rPr>
          <w:sz w:val="22"/>
          <w:szCs w:val="22"/>
        </w:rPr>
        <w:t>а</w:t>
      </w:r>
      <w:r w:rsidRPr="00D659D8">
        <w:rPr>
          <w:sz w:val="22"/>
          <w:szCs w:val="22"/>
        </w:rPr>
        <w:t>тельством Российской Федерации.</w:t>
      </w:r>
    </w:p>
    <w:p w:rsidR="00D659D8" w:rsidRPr="00D659D8" w:rsidRDefault="00D659D8" w:rsidP="00D659D8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7" w:name="_Ref486328623"/>
      <w:r w:rsidRPr="00D659D8">
        <w:rPr>
          <w:rFonts w:ascii="Times New Roman" w:hAnsi="Times New Roman"/>
          <w:b/>
        </w:rPr>
        <w:t>Реквизиты и подписи Сторон</w:t>
      </w:r>
      <w:bookmarkEnd w:id="17"/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Покупатель: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Местонахождение: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Почтовый адрес:______________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ИНН:_______________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КПП_______________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Расчетный счет:__________________</w:t>
      </w:r>
      <w:proofErr w:type="gramStart"/>
      <w:r w:rsidRPr="00D659D8">
        <w:rPr>
          <w:rFonts w:ascii="Times New Roman" w:hAnsi="Times New Roman"/>
        </w:rPr>
        <w:t xml:space="preserve"> ,</w:t>
      </w:r>
      <w:proofErr w:type="gramEnd"/>
      <w:r w:rsidRPr="00D659D8">
        <w:rPr>
          <w:rFonts w:ascii="Times New Roman" w:hAnsi="Times New Roman"/>
        </w:rPr>
        <w:t xml:space="preserve"> </w:t>
      </w:r>
      <w:proofErr w:type="spellStart"/>
      <w:r w:rsidRPr="00D659D8">
        <w:rPr>
          <w:rFonts w:ascii="Times New Roman" w:hAnsi="Times New Roman"/>
        </w:rPr>
        <w:t>кор</w:t>
      </w:r>
      <w:proofErr w:type="spellEnd"/>
      <w:r w:rsidRPr="00D659D8">
        <w:rPr>
          <w:rFonts w:ascii="Times New Roman" w:hAnsi="Times New Roman"/>
        </w:rPr>
        <w:t>. счет:__________________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proofErr w:type="spellStart"/>
      <w:r w:rsidRPr="00D659D8">
        <w:rPr>
          <w:rFonts w:ascii="Times New Roman" w:hAnsi="Times New Roman"/>
        </w:rPr>
        <w:t>Бик</w:t>
      </w:r>
      <w:proofErr w:type="spellEnd"/>
      <w:r w:rsidRPr="00D659D8">
        <w:rPr>
          <w:rFonts w:ascii="Times New Roman" w:hAnsi="Times New Roman"/>
        </w:rPr>
        <w:t>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r w:rsidRPr="00D659D8">
        <w:rPr>
          <w:rFonts w:ascii="Times New Roman" w:hAnsi="Times New Roman"/>
        </w:rPr>
        <w:t>ОГРН_________________</w:t>
      </w:r>
    </w:p>
    <w:p w:rsidR="00D659D8" w:rsidRPr="00D659D8" w:rsidRDefault="00D659D8" w:rsidP="00D659D8">
      <w:pPr>
        <w:pStyle w:val="af4"/>
        <w:ind w:left="709"/>
        <w:outlineLvl w:val="0"/>
        <w:rPr>
          <w:rFonts w:ascii="Times New Roman" w:hAnsi="Times New Roman"/>
        </w:rPr>
      </w:pPr>
      <w:proofErr w:type="gramStart"/>
      <w:r w:rsidRPr="00D659D8">
        <w:rPr>
          <w:rFonts w:ascii="Times New Roman" w:hAnsi="Times New Roman"/>
        </w:rPr>
        <w:t>Е</w:t>
      </w:r>
      <w:proofErr w:type="gramEnd"/>
      <w:r w:rsidRPr="00D659D8">
        <w:rPr>
          <w:rFonts w:ascii="Times New Roman" w:hAnsi="Times New Roman"/>
        </w:rPr>
        <w:t>-</w:t>
      </w:r>
      <w:r w:rsidRPr="00D659D8">
        <w:rPr>
          <w:rFonts w:ascii="Times New Roman" w:hAnsi="Times New Roman"/>
          <w:lang w:val="en-US"/>
        </w:rPr>
        <w:t>mail</w:t>
      </w:r>
      <w:r w:rsidRPr="00D659D8">
        <w:rPr>
          <w:rFonts w:ascii="Times New Roman" w:hAnsi="Times New Roman"/>
        </w:rPr>
        <w:t>_________________, Телефон________________</w:t>
      </w:r>
    </w:p>
    <w:p w:rsidR="00D659D8" w:rsidRPr="00D659D8" w:rsidRDefault="00D659D8" w:rsidP="00D659D8">
      <w:pPr>
        <w:ind w:firstLine="567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  <w:b/>
        </w:rPr>
        <w:t>Продавец:</w:t>
      </w:r>
    </w:p>
    <w:p w:rsidR="00D659D8" w:rsidRPr="00D659D8" w:rsidRDefault="00D659D8" w:rsidP="00D659D8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D659D8">
        <w:rPr>
          <w:rFonts w:ascii="Times New Roman" w:hAnsi="Times New Roman" w:cs="Times New Roman"/>
          <w:sz w:val="22"/>
          <w:szCs w:val="22"/>
        </w:rPr>
        <w:t xml:space="preserve">АО «Фармация» </w:t>
      </w:r>
    </w:p>
    <w:p w:rsidR="00D659D8" w:rsidRPr="00D659D8" w:rsidRDefault="00D659D8" w:rsidP="00D659D8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625031, г"/>
        </w:smartTagPr>
        <w:r w:rsidRPr="00D659D8">
          <w:rPr>
            <w:rFonts w:ascii="Times New Roman" w:hAnsi="Times New Roman" w:cs="Times New Roman"/>
            <w:sz w:val="22"/>
            <w:szCs w:val="22"/>
          </w:rPr>
          <w:t>625031, г</w:t>
        </w:r>
      </w:smartTag>
      <w:r w:rsidRPr="00D659D8">
        <w:rPr>
          <w:rFonts w:ascii="Times New Roman" w:hAnsi="Times New Roman" w:cs="Times New Roman"/>
          <w:sz w:val="22"/>
          <w:szCs w:val="22"/>
        </w:rPr>
        <w:t xml:space="preserve">. Тюмень, ул. </w:t>
      </w:r>
      <w:proofErr w:type="spellStart"/>
      <w:r w:rsidRPr="00D659D8">
        <w:rPr>
          <w:rFonts w:ascii="Times New Roman" w:hAnsi="Times New Roman" w:cs="Times New Roman"/>
          <w:sz w:val="22"/>
          <w:szCs w:val="22"/>
        </w:rPr>
        <w:t>Велижанская</w:t>
      </w:r>
      <w:proofErr w:type="spellEnd"/>
      <w:r w:rsidRPr="00D659D8">
        <w:rPr>
          <w:rFonts w:ascii="Times New Roman" w:hAnsi="Times New Roman" w:cs="Times New Roman"/>
          <w:sz w:val="22"/>
          <w:szCs w:val="22"/>
        </w:rPr>
        <w:t>, 77</w:t>
      </w:r>
    </w:p>
    <w:p w:rsidR="00D659D8" w:rsidRPr="00D659D8" w:rsidRDefault="00D659D8" w:rsidP="00D659D8">
      <w:pPr>
        <w:pStyle w:val="af3"/>
        <w:rPr>
          <w:b/>
          <w:sz w:val="22"/>
          <w:szCs w:val="22"/>
        </w:rPr>
      </w:pPr>
      <w:r w:rsidRPr="00D659D8">
        <w:rPr>
          <w:sz w:val="22"/>
          <w:szCs w:val="22"/>
        </w:rPr>
        <w:t xml:space="preserve">          ИНН 7202157342, КПП 720301001,</w:t>
      </w:r>
    </w:p>
    <w:p w:rsidR="00D659D8" w:rsidRPr="00D659D8" w:rsidRDefault="00D659D8" w:rsidP="00D659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D659D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659D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659D8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D659D8">
        <w:rPr>
          <w:rFonts w:ascii="Times New Roman" w:hAnsi="Times New Roman" w:cs="Times New Roman"/>
          <w:sz w:val="22"/>
          <w:szCs w:val="22"/>
        </w:rPr>
        <w:t xml:space="preserve"> № 40702810167020104092 в </w:t>
      </w:r>
      <w:proofErr w:type="spellStart"/>
      <w:r w:rsidRPr="00D659D8">
        <w:rPr>
          <w:rFonts w:ascii="Times New Roman" w:hAnsi="Times New Roman" w:cs="Times New Roman"/>
          <w:sz w:val="22"/>
          <w:szCs w:val="22"/>
        </w:rPr>
        <w:t>Западно-Сибирском</w:t>
      </w:r>
      <w:proofErr w:type="spellEnd"/>
      <w:r w:rsidRPr="00D659D8">
        <w:rPr>
          <w:rFonts w:ascii="Times New Roman" w:hAnsi="Times New Roman" w:cs="Times New Roman"/>
          <w:sz w:val="22"/>
          <w:szCs w:val="22"/>
        </w:rPr>
        <w:t xml:space="preserve"> отделении №8647 ПАО Сбербанк,  </w:t>
      </w:r>
      <w:proofErr w:type="spellStart"/>
      <w:r w:rsidRPr="00D659D8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Pr="00D659D8">
        <w:rPr>
          <w:rFonts w:ascii="Times New Roman" w:hAnsi="Times New Roman" w:cs="Times New Roman"/>
          <w:sz w:val="22"/>
          <w:szCs w:val="22"/>
        </w:rPr>
        <w:t xml:space="preserve"> №  30101810800000000651, БИК 047102651, ОГРН 1077203001138</w:t>
      </w:r>
    </w:p>
    <w:p w:rsidR="00D659D8" w:rsidRPr="00D659D8" w:rsidRDefault="00D659D8" w:rsidP="00D659D8">
      <w:pPr>
        <w:ind w:firstLine="567"/>
        <w:outlineLvl w:val="0"/>
        <w:rPr>
          <w:rFonts w:ascii="Times New Roman" w:hAnsi="Times New Roman"/>
          <w:b/>
        </w:rPr>
      </w:pPr>
      <w:r w:rsidRPr="00D659D8">
        <w:rPr>
          <w:rFonts w:ascii="Times New Roman" w:hAnsi="Times New Roman"/>
        </w:rPr>
        <w:t>Тел. 8 (3452) 500-988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D659D8" w:rsidRPr="00D659D8" w:rsidTr="00051243">
        <w:tc>
          <w:tcPr>
            <w:tcW w:w="4788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D659D8">
              <w:rPr>
                <w:rFonts w:ascii="Times New Roman" w:hAnsi="Times New Roman"/>
                <w:b/>
              </w:rPr>
              <w:t>От Покупателя:</w:t>
            </w:r>
          </w:p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D659D8">
              <w:rPr>
                <w:rFonts w:ascii="Times New Roman" w:hAnsi="Times New Roman"/>
                <w:b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  <w:r w:rsidRPr="00D659D8">
              <w:rPr>
                <w:rFonts w:ascii="Times New Roman" w:hAnsi="Times New Roman"/>
                <w:b/>
              </w:rPr>
              <w:t>От Продавца:</w:t>
            </w:r>
          </w:p>
          <w:p w:rsidR="00D659D8" w:rsidRPr="00D659D8" w:rsidRDefault="00D659D8" w:rsidP="00051243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D659D8">
              <w:rPr>
                <w:rFonts w:ascii="Times New Roman" w:hAnsi="Times New Roman"/>
              </w:rPr>
              <w:t>Генеральный директор</w:t>
            </w:r>
          </w:p>
          <w:p w:rsidR="00D659D8" w:rsidRPr="00D659D8" w:rsidRDefault="00D659D8" w:rsidP="00051243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59D8" w:rsidRPr="00D659D8" w:rsidTr="00051243">
        <w:tc>
          <w:tcPr>
            <w:tcW w:w="4788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D659D8">
              <w:rPr>
                <w:rFonts w:ascii="Times New Roman" w:hAnsi="Times New Roman"/>
              </w:rPr>
              <w:t xml:space="preserve">    ________________ ФИО</w:t>
            </w:r>
          </w:p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D659D8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D659D8">
              <w:rPr>
                <w:rFonts w:ascii="Times New Roman" w:hAnsi="Times New Roman"/>
              </w:rPr>
              <w:t>________________ Т.Л. Дроздова</w:t>
            </w:r>
          </w:p>
          <w:p w:rsidR="00D659D8" w:rsidRPr="00D659D8" w:rsidRDefault="00D659D8" w:rsidP="00051243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D659D8">
              <w:rPr>
                <w:rFonts w:ascii="Times New Roman" w:hAnsi="Times New Roman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D659D8" w:rsidRPr="00D659D8" w:rsidRDefault="00D659D8" w:rsidP="00051243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</w:rPr>
            </w:pPr>
          </w:p>
        </w:tc>
      </w:tr>
    </w:tbl>
    <w:p w:rsidR="00D659D8" w:rsidRPr="00D659D8" w:rsidRDefault="00D659D8" w:rsidP="00D659D8">
      <w:pPr>
        <w:rPr>
          <w:rFonts w:ascii="Times New Roman" w:hAnsi="Times New Roman"/>
        </w:rPr>
      </w:pPr>
    </w:p>
    <w:p w:rsidR="00D659D8" w:rsidRPr="00D659D8" w:rsidRDefault="00D659D8" w:rsidP="00D659D8">
      <w:pPr>
        <w:pStyle w:val="af6"/>
        <w:ind w:left="927"/>
        <w:jc w:val="left"/>
        <w:rPr>
          <w:b w:val="0"/>
          <w:sz w:val="22"/>
          <w:szCs w:val="22"/>
        </w:rPr>
      </w:pPr>
    </w:p>
    <w:sectPr w:rsidR="00D659D8" w:rsidRPr="00D659D8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3D" w:rsidRDefault="00F36D3D" w:rsidP="00AD6AA2">
      <w:pPr>
        <w:spacing w:after="0" w:line="240" w:lineRule="auto"/>
      </w:pPr>
      <w:r>
        <w:separator/>
      </w:r>
    </w:p>
  </w:endnote>
  <w:endnote w:type="continuationSeparator" w:id="0">
    <w:p w:rsidR="00F36D3D" w:rsidRDefault="00F36D3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3D" w:rsidRDefault="00F36D3D" w:rsidP="00AD6AA2">
      <w:pPr>
        <w:spacing w:after="0" w:line="240" w:lineRule="auto"/>
      </w:pPr>
      <w:r>
        <w:separator/>
      </w:r>
    </w:p>
  </w:footnote>
  <w:footnote w:type="continuationSeparator" w:id="0">
    <w:p w:rsidR="00F36D3D" w:rsidRDefault="00F36D3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1E2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1920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0852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805DB"/>
    <w:rsid w:val="002828A2"/>
    <w:rsid w:val="0028771C"/>
    <w:rsid w:val="00290B3D"/>
    <w:rsid w:val="0029114B"/>
    <w:rsid w:val="002965E9"/>
    <w:rsid w:val="00297128"/>
    <w:rsid w:val="002A0AAA"/>
    <w:rsid w:val="002A2939"/>
    <w:rsid w:val="002A7381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1E9A"/>
    <w:rsid w:val="00353AE0"/>
    <w:rsid w:val="00353BC6"/>
    <w:rsid w:val="00354618"/>
    <w:rsid w:val="003547B1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36E5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E66FF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6E78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0B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6DA9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35D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4817"/>
    <w:rsid w:val="00766BE2"/>
    <w:rsid w:val="007719D3"/>
    <w:rsid w:val="00773591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4AEB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060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008C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D8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5EB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4A5B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59D8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6D2"/>
    <w:rsid w:val="00E01B17"/>
    <w:rsid w:val="00E0441A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36D3D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DCE"/>
    <w:rsid w:val="00FB4F6D"/>
    <w:rsid w:val="00FC119C"/>
    <w:rsid w:val="00FC2461"/>
    <w:rsid w:val="00FC5720"/>
    <w:rsid w:val="00FC5F71"/>
    <w:rsid w:val="00FC66BC"/>
    <w:rsid w:val="00FD0060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4ADA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D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D659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D659D8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D659D8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D659D8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D659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D659D8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D659D8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D659D8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D659D8"/>
    <w:rPr>
      <w:rFonts w:ascii="Times New Roman" w:eastAsia="Times New Roman" w:hAnsi="Times New Roman"/>
      <w:b/>
      <w:bCs/>
    </w:rPr>
  </w:style>
  <w:style w:type="paragraph" w:customStyle="1" w:styleId="210">
    <w:name w:val="Основной текст 21"/>
    <w:basedOn w:val="a1"/>
    <w:rsid w:val="00D659D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D659D8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659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659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D659D8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D659D8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D659D8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D659D8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D659D8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B7E4-CD11-459F-BA5C-62D50310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42963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makarkin.aa</cp:lastModifiedBy>
  <cp:revision>2</cp:revision>
  <cp:lastPrinted>2023-01-31T10:36:00Z</cp:lastPrinted>
  <dcterms:created xsi:type="dcterms:W3CDTF">2023-09-25T09:57:00Z</dcterms:created>
  <dcterms:modified xsi:type="dcterms:W3CDTF">2023-09-25T09:57:00Z</dcterms:modified>
</cp:coreProperties>
</file>